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EFECE" w14:textId="4566DA35" w:rsidR="00277899" w:rsidRDefault="00277899" w:rsidP="0027789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07CE21" w14:textId="5D128C47" w:rsidR="00000BBA" w:rsidRPr="00000BBA" w:rsidRDefault="00277899" w:rsidP="00000BBA">
      <w:pPr>
        <w:ind w:firstLine="708"/>
        <w:jc w:val="both"/>
        <w:rPr>
          <w:rFonts w:ascii="Verdana" w:hAnsi="Verdana"/>
          <w:sz w:val="18"/>
          <w:szCs w:val="18"/>
          <w:lang w:val="sr-Latn-RS"/>
        </w:rPr>
      </w:pPr>
      <w:r w:rsidRPr="00000BBA">
        <w:rPr>
          <w:rFonts w:ascii="Verdana" w:hAnsi="Verdana"/>
          <w:sz w:val="18"/>
          <w:szCs w:val="18"/>
        </w:rPr>
        <w:t>На основу члана 32. тач. 14</w:t>
      </w:r>
      <w:r w:rsidRPr="00000BBA">
        <w:rPr>
          <w:rFonts w:ascii="Verdana" w:hAnsi="Verdana"/>
          <w:color w:val="C00000"/>
          <w:sz w:val="18"/>
          <w:szCs w:val="18"/>
          <w:lang w:val="hu-HU"/>
        </w:rPr>
        <w:t>.</w:t>
      </w:r>
      <w:r w:rsidRPr="00000BBA">
        <w:rPr>
          <w:rFonts w:ascii="Verdana" w:hAnsi="Verdana"/>
          <w:sz w:val="18"/>
          <w:szCs w:val="18"/>
        </w:rPr>
        <w:t xml:space="preserve"> и 15. и чл. 35 и 36. став 1. Покрајинске скупштинске одлуке о Покрајинск</w:t>
      </w:r>
      <w:r w:rsidR="006F4377" w:rsidRPr="00000BBA">
        <w:rPr>
          <w:rFonts w:ascii="Verdana" w:hAnsi="Verdana"/>
          <w:sz w:val="18"/>
          <w:szCs w:val="18"/>
        </w:rPr>
        <w:t>ој влади („Сл</w:t>
      </w:r>
      <w:r w:rsidR="00C67654" w:rsidRPr="00000BBA">
        <w:rPr>
          <w:rFonts w:ascii="Verdana" w:hAnsi="Verdana"/>
          <w:sz w:val="18"/>
          <w:szCs w:val="18"/>
        </w:rPr>
        <w:t>ужбени</w:t>
      </w:r>
      <w:r w:rsidR="006F4377" w:rsidRPr="00000BBA">
        <w:rPr>
          <w:rFonts w:ascii="Verdana" w:hAnsi="Verdana"/>
          <w:sz w:val="18"/>
          <w:szCs w:val="18"/>
        </w:rPr>
        <w:t xml:space="preserve"> лист АПВ</w:t>
      </w:r>
      <w:r w:rsidR="00FA719A" w:rsidRPr="00000BBA">
        <w:rPr>
          <w:rFonts w:ascii="Verdana" w:hAnsi="Verdana"/>
          <w:sz w:val="18"/>
          <w:szCs w:val="18"/>
        </w:rPr>
        <w:t>”,</w:t>
      </w:r>
      <w:r w:rsidRPr="00000BBA">
        <w:rPr>
          <w:rFonts w:ascii="Verdana" w:hAnsi="Verdana"/>
          <w:sz w:val="18"/>
          <w:szCs w:val="18"/>
        </w:rPr>
        <w:t xml:space="preserve"> број</w:t>
      </w:r>
      <w:r w:rsidR="000F0A44">
        <w:rPr>
          <w:rFonts w:ascii="Verdana" w:hAnsi="Verdana"/>
          <w:sz w:val="18"/>
          <w:szCs w:val="18"/>
        </w:rPr>
        <w:t>:</w:t>
      </w:r>
      <w:r w:rsidRPr="00000BBA">
        <w:rPr>
          <w:rFonts w:ascii="Verdana" w:hAnsi="Verdana"/>
          <w:sz w:val="18"/>
          <w:szCs w:val="18"/>
        </w:rPr>
        <w:t xml:space="preserve"> 37/14) у вези с чл. 12. став 3. и 13. став 4. Закона о улагањима („</w:t>
      </w:r>
      <w:r w:rsidR="00C67654" w:rsidRPr="00000BBA">
        <w:rPr>
          <w:rFonts w:ascii="Verdana" w:hAnsi="Verdana"/>
          <w:sz w:val="18"/>
          <w:szCs w:val="18"/>
        </w:rPr>
        <w:t xml:space="preserve">Службени </w:t>
      </w:r>
      <w:r w:rsidRPr="00000BBA">
        <w:rPr>
          <w:rFonts w:ascii="Verdana" w:hAnsi="Verdana"/>
          <w:sz w:val="18"/>
          <w:szCs w:val="18"/>
        </w:rPr>
        <w:t>гласник РС</w:t>
      </w:r>
      <w:r w:rsidR="00FA719A" w:rsidRPr="00000BBA">
        <w:rPr>
          <w:rFonts w:ascii="Verdana" w:hAnsi="Verdana"/>
          <w:sz w:val="18"/>
          <w:szCs w:val="18"/>
        </w:rPr>
        <w:t>”,</w:t>
      </w:r>
      <w:r w:rsidRPr="00000BBA">
        <w:rPr>
          <w:rFonts w:ascii="Verdana" w:hAnsi="Verdana"/>
          <w:sz w:val="18"/>
          <w:szCs w:val="18"/>
        </w:rPr>
        <w:t xml:space="preserve"> бр</w:t>
      </w:r>
      <w:r w:rsidR="00FA719A" w:rsidRPr="00000BBA">
        <w:rPr>
          <w:rFonts w:ascii="Verdana" w:hAnsi="Verdana"/>
          <w:sz w:val="18"/>
          <w:szCs w:val="18"/>
        </w:rPr>
        <w:t>ој</w:t>
      </w:r>
      <w:r w:rsidR="000F0A44">
        <w:rPr>
          <w:rFonts w:ascii="Verdana" w:hAnsi="Verdana"/>
          <w:sz w:val="18"/>
          <w:szCs w:val="18"/>
        </w:rPr>
        <w:t>:</w:t>
      </w:r>
      <w:r w:rsidRPr="00000BBA">
        <w:rPr>
          <w:rFonts w:ascii="Verdana" w:hAnsi="Verdana"/>
          <w:sz w:val="18"/>
          <w:szCs w:val="18"/>
        </w:rPr>
        <w:t xml:space="preserve"> 89/15), чланом 7. Покрајинске скупштинске одлуке о оснивању Развојне агенције Војводине („</w:t>
      </w:r>
      <w:r w:rsidR="00C67654" w:rsidRPr="00000BBA">
        <w:rPr>
          <w:rFonts w:ascii="Verdana" w:hAnsi="Verdana"/>
          <w:sz w:val="18"/>
          <w:szCs w:val="18"/>
        </w:rPr>
        <w:t>Службени</w:t>
      </w:r>
      <w:r w:rsidR="00FA719A" w:rsidRPr="00000BBA">
        <w:rPr>
          <w:rFonts w:ascii="Verdana" w:hAnsi="Verdana"/>
          <w:sz w:val="18"/>
          <w:szCs w:val="18"/>
        </w:rPr>
        <w:t xml:space="preserve"> </w:t>
      </w:r>
      <w:r w:rsidRPr="00000BBA">
        <w:rPr>
          <w:rFonts w:ascii="Verdana" w:hAnsi="Verdana"/>
          <w:sz w:val="18"/>
          <w:szCs w:val="18"/>
        </w:rPr>
        <w:t>лист АПВ</w:t>
      </w:r>
      <w:r w:rsidR="00FA719A" w:rsidRPr="00000BBA">
        <w:rPr>
          <w:rFonts w:ascii="Verdana" w:hAnsi="Verdana"/>
          <w:sz w:val="18"/>
          <w:szCs w:val="18"/>
        </w:rPr>
        <w:t>”,</w:t>
      </w:r>
      <w:r w:rsidRPr="00000BBA">
        <w:rPr>
          <w:rFonts w:ascii="Verdana" w:hAnsi="Verdana"/>
          <w:sz w:val="18"/>
          <w:szCs w:val="18"/>
        </w:rPr>
        <w:t xml:space="preserve"> број 10/17) и Одлуком о образовању Буџетског фонда за спровођење мера развојне политике Аутономне покрајине Војводине („</w:t>
      </w:r>
      <w:r w:rsidR="00C67654" w:rsidRPr="00000BBA">
        <w:rPr>
          <w:rFonts w:ascii="Verdana" w:hAnsi="Verdana"/>
          <w:sz w:val="18"/>
          <w:szCs w:val="18"/>
        </w:rPr>
        <w:t>Службени</w:t>
      </w:r>
      <w:r w:rsidR="00FA719A" w:rsidRPr="00000BBA">
        <w:rPr>
          <w:rFonts w:ascii="Verdana" w:hAnsi="Verdana"/>
          <w:sz w:val="18"/>
          <w:szCs w:val="18"/>
        </w:rPr>
        <w:t xml:space="preserve"> </w:t>
      </w:r>
      <w:r w:rsidRPr="00000BBA">
        <w:rPr>
          <w:rFonts w:ascii="Verdana" w:hAnsi="Verdana"/>
          <w:sz w:val="18"/>
          <w:szCs w:val="18"/>
        </w:rPr>
        <w:t>лист АПВ</w:t>
      </w:r>
      <w:r w:rsidR="00FA719A" w:rsidRPr="00000BBA">
        <w:rPr>
          <w:rFonts w:ascii="Verdana" w:hAnsi="Verdana"/>
          <w:sz w:val="18"/>
          <w:szCs w:val="18"/>
        </w:rPr>
        <w:t>”,</w:t>
      </w:r>
      <w:r w:rsidRPr="00000BBA">
        <w:rPr>
          <w:rFonts w:ascii="Verdana" w:hAnsi="Verdana"/>
          <w:sz w:val="18"/>
          <w:szCs w:val="18"/>
        </w:rPr>
        <w:t xml:space="preserve"> број</w:t>
      </w:r>
      <w:r w:rsidR="00B9127D">
        <w:rPr>
          <w:rFonts w:ascii="Verdana" w:hAnsi="Verdana"/>
          <w:sz w:val="18"/>
          <w:szCs w:val="18"/>
        </w:rPr>
        <w:t>:</w:t>
      </w:r>
      <w:r w:rsidRPr="00000BBA">
        <w:rPr>
          <w:rFonts w:ascii="Verdana" w:hAnsi="Verdana"/>
          <w:sz w:val="18"/>
          <w:szCs w:val="18"/>
        </w:rPr>
        <w:t xml:space="preserve"> 26/2017)</w:t>
      </w:r>
      <w:r w:rsidR="00916245" w:rsidRPr="00000BBA">
        <w:rPr>
          <w:rFonts w:ascii="Verdana" w:hAnsi="Verdana"/>
          <w:sz w:val="18"/>
          <w:szCs w:val="18"/>
        </w:rPr>
        <w:t>,</w:t>
      </w:r>
      <w:r w:rsidRPr="00000BBA">
        <w:rPr>
          <w:rFonts w:ascii="Verdana" w:hAnsi="Verdana"/>
          <w:sz w:val="18"/>
          <w:szCs w:val="18"/>
        </w:rPr>
        <w:t xml:space="preserve"> </w:t>
      </w:r>
    </w:p>
    <w:p w14:paraId="6F7AAB3E" w14:textId="6E4C34F3" w:rsidR="00344584" w:rsidRDefault="00277899" w:rsidP="00000BBA">
      <w:pPr>
        <w:ind w:firstLine="708"/>
        <w:jc w:val="both"/>
        <w:rPr>
          <w:rFonts w:ascii="Verdana" w:hAnsi="Verdana"/>
          <w:sz w:val="18"/>
          <w:szCs w:val="18"/>
        </w:rPr>
      </w:pPr>
      <w:r w:rsidRPr="00000BBA">
        <w:rPr>
          <w:rFonts w:ascii="Verdana" w:hAnsi="Verdana"/>
          <w:sz w:val="18"/>
          <w:szCs w:val="18"/>
        </w:rPr>
        <w:t>Покрајинска влада</w:t>
      </w:r>
      <w:r w:rsidR="00000BBA" w:rsidRPr="00000BBA">
        <w:rPr>
          <w:rFonts w:ascii="Verdana" w:hAnsi="Verdana"/>
          <w:sz w:val="18"/>
          <w:szCs w:val="18"/>
          <w:lang w:val="sr-Latn-RS"/>
        </w:rPr>
        <w:t>,</w:t>
      </w:r>
      <w:r w:rsidRPr="00000BBA">
        <w:rPr>
          <w:rFonts w:ascii="Verdana" w:hAnsi="Verdana"/>
          <w:sz w:val="18"/>
          <w:szCs w:val="18"/>
        </w:rPr>
        <w:t xml:space="preserve"> на седн</w:t>
      </w:r>
      <w:r w:rsidR="00565886" w:rsidRPr="00000BBA">
        <w:rPr>
          <w:rFonts w:ascii="Verdana" w:hAnsi="Verdana"/>
          <w:sz w:val="18"/>
          <w:szCs w:val="18"/>
        </w:rPr>
        <w:t>и</w:t>
      </w:r>
      <w:r w:rsidRPr="00000BBA">
        <w:rPr>
          <w:rFonts w:ascii="Verdana" w:hAnsi="Verdana"/>
          <w:sz w:val="18"/>
          <w:szCs w:val="18"/>
        </w:rPr>
        <w:t>ци одржаној</w:t>
      </w:r>
      <w:r w:rsidR="00000BBA" w:rsidRPr="00000BBA">
        <w:rPr>
          <w:rFonts w:ascii="Verdana" w:hAnsi="Verdana"/>
          <w:sz w:val="18"/>
          <w:szCs w:val="18"/>
          <w:lang w:val="sr-Latn-RS"/>
        </w:rPr>
        <w:t xml:space="preserve"> 20. </w:t>
      </w:r>
      <w:r w:rsidR="00000BBA" w:rsidRPr="00000BBA">
        <w:rPr>
          <w:rFonts w:ascii="Verdana" w:hAnsi="Verdana"/>
          <w:sz w:val="18"/>
          <w:szCs w:val="18"/>
        </w:rPr>
        <w:t>септембра 2017. године</w:t>
      </w:r>
      <w:r w:rsidR="00DC0390">
        <w:rPr>
          <w:rFonts w:ascii="Verdana" w:hAnsi="Verdana"/>
          <w:sz w:val="18"/>
          <w:szCs w:val="18"/>
        </w:rPr>
        <w:t>,</w:t>
      </w:r>
      <w:r w:rsidR="00000BBA" w:rsidRPr="00000BBA">
        <w:rPr>
          <w:rFonts w:ascii="Verdana" w:hAnsi="Verdana"/>
          <w:sz w:val="18"/>
          <w:szCs w:val="18"/>
        </w:rPr>
        <w:t xml:space="preserve"> д</w:t>
      </w:r>
      <w:r w:rsidR="00324126">
        <w:rPr>
          <w:rFonts w:ascii="Verdana" w:hAnsi="Verdana"/>
          <w:sz w:val="18"/>
          <w:szCs w:val="18"/>
          <w:lang w:val="sr-Latn-RS"/>
        </w:rPr>
        <w:t xml:space="preserve"> </w:t>
      </w:r>
      <w:r w:rsidR="00000BBA" w:rsidRPr="00000BBA">
        <w:rPr>
          <w:rFonts w:ascii="Verdana" w:hAnsi="Verdana"/>
          <w:sz w:val="18"/>
          <w:szCs w:val="18"/>
        </w:rPr>
        <w:t>о</w:t>
      </w:r>
      <w:r w:rsidR="00324126">
        <w:rPr>
          <w:rFonts w:ascii="Verdana" w:hAnsi="Verdana"/>
          <w:sz w:val="18"/>
          <w:szCs w:val="18"/>
          <w:lang w:val="sr-Latn-RS"/>
        </w:rPr>
        <w:t xml:space="preserve"> </w:t>
      </w:r>
      <w:r w:rsidR="00000BBA" w:rsidRPr="00000BBA">
        <w:rPr>
          <w:rFonts w:ascii="Verdana" w:hAnsi="Verdana"/>
          <w:sz w:val="18"/>
          <w:szCs w:val="18"/>
        </w:rPr>
        <w:t>н</w:t>
      </w:r>
      <w:r w:rsidR="00324126">
        <w:rPr>
          <w:rFonts w:ascii="Verdana" w:hAnsi="Verdana"/>
          <w:sz w:val="18"/>
          <w:szCs w:val="18"/>
          <w:lang w:val="sr-Latn-RS"/>
        </w:rPr>
        <w:t xml:space="preserve"> </w:t>
      </w:r>
      <w:r w:rsidR="00000BBA" w:rsidRPr="00000BBA">
        <w:rPr>
          <w:rFonts w:ascii="Verdana" w:hAnsi="Verdana"/>
          <w:sz w:val="18"/>
          <w:szCs w:val="18"/>
        </w:rPr>
        <w:t>е</w:t>
      </w:r>
      <w:r w:rsidR="00324126">
        <w:rPr>
          <w:rFonts w:ascii="Verdana" w:hAnsi="Verdana"/>
          <w:sz w:val="18"/>
          <w:szCs w:val="18"/>
          <w:lang w:val="sr-Latn-RS"/>
        </w:rPr>
        <w:t xml:space="preserve"> </w:t>
      </w:r>
      <w:r w:rsidR="00000BBA" w:rsidRPr="00000BBA">
        <w:rPr>
          <w:rFonts w:ascii="Verdana" w:hAnsi="Verdana"/>
          <w:sz w:val="18"/>
          <w:szCs w:val="18"/>
        </w:rPr>
        <w:t>л</w:t>
      </w:r>
      <w:r w:rsidR="00324126">
        <w:rPr>
          <w:rFonts w:ascii="Verdana" w:hAnsi="Verdana"/>
          <w:sz w:val="18"/>
          <w:szCs w:val="18"/>
          <w:lang w:val="sr-Latn-RS"/>
        </w:rPr>
        <w:t xml:space="preserve"> </w:t>
      </w:r>
      <w:r w:rsidR="00000BBA" w:rsidRPr="00000BBA">
        <w:rPr>
          <w:rFonts w:ascii="Verdana" w:hAnsi="Verdana"/>
          <w:sz w:val="18"/>
          <w:szCs w:val="18"/>
        </w:rPr>
        <w:t>а је</w:t>
      </w:r>
    </w:p>
    <w:p w14:paraId="682E5AD9" w14:textId="77777777" w:rsidR="000F0A44" w:rsidRPr="00000BBA" w:rsidRDefault="000F0A44" w:rsidP="00000BBA">
      <w:pPr>
        <w:ind w:firstLine="708"/>
        <w:jc w:val="both"/>
        <w:rPr>
          <w:rFonts w:ascii="Verdana" w:hAnsi="Verdana"/>
          <w:sz w:val="18"/>
          <w:szCs w:val="18"/>
        </w:rPr>
      </w:pPr>
    </w:p>
    <w:p w14:paraId="3A88CB81" w14:textId="1A2020A3" w:rsidR="008B6BE9" w:rsidRDefault="008B6BE9" w:rsidP="00B9127D">
      <w:pPr>
        <w:ind w:firstLine="708"/>
        <w:jc w:val="center"/>
        <w:rPr>
          <w:rFonts w:ascii="Verdana" w:hAnsi="Verdana"/>
          <w:b/>
          <w:sz w:val="18"/>
          <w:szCs w:val="18"/>
        </w:rPr>
      </w:pPr>
      <w:r w:rsidRPr="00000BBA">
        <w:rPr>
          <w:rFonts w:ascii="Verdana" w:hAnsi="Verdana"/>
          <w:b/>
          <w:sz w:val="18"/>
          <w:szCs w:val="18"/>
        </w:rPr>
        <w:t>ПОКРАЈИНСКУ УРЕДБУ О УСЛОВИМА И НАЧИНУ ДОДЕЛЕ СРЕДСТАВА ИЗ БУЏЕТСКОГ ФОНДА ЗА СПРОВОЂЕЊЕ МЕРА РАЗВОЈНЕ ПОЛИТИКЕ АУТОНОМНЕ ПОКРАЈИНЕ ВОЈВОДИНЕ</w:t>
      </w:r>
    </w:p>
    <w:p w14:paraId="3F0B9EE7" w14:textId="77777777" w:rsidR="000F0A44" w:rsidRPr="00000BBA" w:rsidRDefault="000F0A44" w:rsidP="00B9127D">
      <w:pPr>
        <w:ind w:firstLine="708"/>
        <w:jc w:val="center"/>
        <w:rPr>
          <w:rFonts w:ascii="Verdana" w:hAnsi="Verdana"/>
          <w:b/>
          <w:sz w:val="18"/>
          <w:szCs w:val="18"/>
        </w:rPr>
      </w:pPr>
    </w:p>
    <w:p w14:paraId="2CF3E59D" w14:textId="77777777" w:rsidR="008B6BE9" w:rsidRPr="00000BBA" w:rsidRDefault="008B6BE9" w:rsidP="00847A8B">
      <w:pPr>
        <w:jc w:val="center"/>
        <w:rPr>
          <w:rFonts w:ascii="Verdana" w:hAnsi="Verdana"/>
          <w:b/>
          <w:sz w:val="18"/>
          <w:szCs w:val="18"/>
        </w:rPr>
      </w:pPr>
      <w:r w:rsidRPr="00000BBA">
        <w:rPr>
          <w:rFonts w:ascii="Verdana" w:hAnsi="Verdana"/>
          <w:b/>
          <w:sz w:val="18"/>
          <w:szCs w:val="18"/>
        </w:rPr>
        <w:t>Члан 1.</w:t>
      </w:r>
    </w:p>
    <w:p w14:paraId="23BC7208" w14:textId="1C972204" w:rsidR="00690CDA" w:rsidRPr="00000BBA" w:rsidRDefault="008B6BE9" w:rsidP="00E4539B">
      <w:pPr>
        <w:ind w:firstLine="708"/>
        <w:jc w:val="both"/>
        <w:rPr>
          <w:rFonts w:ascii="Verdana" w:hAnsi="Verdana"/>
          <w:sz w:val="18"/>
          <w:szCs w:val="18"/>
        </w:rPr>
      </w:pPr>
      <w:r w:rsidRPr="00000BBA">
        <w:rPr>
          <w:rFonts w:ascii="Verdana" w:hAnsi="Verdana"/>
          <w:sz w:val="18"/>
          <w:szCs w:val="18"/>
        </w:rPr>
        <w:t xml:space="preserve">Овом покрајинском уредбом </w:t>
      </w:r>
      <w:r w:rsidR="00B95121" w:rsidRPr="00000BBA">
        <w:rPr>
          <w:rFonts w:ascii="Verdana" w:hAnsi="Verdana"/>
          <w:sz w:val="18"/>
          <w:szCs w:val="18"/>
        </w:rPr>
        <w:t>утврђују</w:t>
      </w:r>
      <w:r w:rsidRPr="00000BBA">
        <w:rPr>
          <w:rFonts w:ascii="Verdana" w:hAnsi="Verdana"/>
          <w:sz w:val="18"/>
          <w:szCs w:val="18"/>
        </w:rPr>
        <w:t xml:space="preserve"> </w:t>
      </w:r>
      <w:r w:rsidR="00916245" w:rsidRPr="00000BBA">
        <w:rPr>
          <w:rFonts w:ascii="Verdana" w:hAnsi="Verdana"/>
          <w:sz w:val="18"/>
          <w:szCs w:val="18"/>
        </w:rPr>
        <w:t>се</w:t>
      </w:r>
      <w:r w:rsidR="00C67654" w:rsidRPr="00000BBA">
        <w:rPr>
          <w:rFonts w:ascii="Verdana" w:hAnsi="Verdana"/>
          <w:sz w:val="18"/>
          <w:szCs w:val="18"/>
        </w:rPr>
        <w:t xml:space="preserve"> </w:t>
      </w:r>
      <w:r w:rsidRPr="00000BBA">
        <w:rPr>
          <w:rFonts w:ascii="Verdana" w:hAnsi="Verdana"/>
          <w:sz w:val="18"/>
          <w:szCs w:val="18"/>
        </w:rPr>
        <w:t xml:space="preserve">услови и </w:t>
      </w:r>
      <w:r w:rsidR="00B95121" w:rsidRPr="00000BBA">
        <w:rPr>
          <w:rFonts w:ascii="Verdana" w:hAnsi="Verdana"/>
          <w:sz w:val="18"/>
          <w:szCs w:val="18"/>
        </w:rPr>
        <w:t xml:space="preserve">уређује </w:t>
      </w:r>
      <w:r w:rsidRPr="00000BBA">
        <w:rPr>
          <w:rFonts w:ascii="Verdana" w:hAnsi="Verdana"/>
          <w:sz w:val="18"/>
          <w:szCs w:val="18"/>
        </w:rPr>
        <w:t>начин доделе средстава из Буџетског фонда за спровођење мера развојне политике Аутономне покрајине Војводине (у даљем тексту: Буџетски фонд)</w:t>
      </w:r>
      <w:r w:rsidR="004D73DF" w:rsidRPr="00000BBA">
        <w:rPr>
          <w:rFonts w:ascii="Verdana" w:hAnsi="Verdana"/>
          <w:sz w:val="18"/>
          <w:szCs w:val="18"/>
        </w:rPr>
        <w:t xml:space="preserve"> и</w:t>
      </w:r>
      <w:r w:rsidRPr="00000BBA">
        <w:rPr>
          <w:rFonts w:ascii="Verdana" w:hAnsi="Verdana"/>
          <w:sz w:val="18"/>
          <w:szCs w:val="18"/>
        </w:rPr>
        <w:t xml:space="preserve"> праћење и контрола реализације пројеката за које су додељена средства</w:t>
      </w:r>
      <w:r w:rsidR="004D73DF" w:rsidRPr="00000BBA">
        <w:rPr>
          <w:rFonts w:ascii="Verdana" w:hAnsi="Verdana"/>
          <w:sz w:val="18"/>
          <w:szCs w:val="18"/>
        </w:rPr>
        <w:t>.</w:t>
      </w:r>
    </w:p>
    <w:p w14:paraId="0F6F6703" w14:textId="77777777" w:rsidR="00690CDA" w:rsidRPr="00000BBA" w:rsidRDefault="00690CDA" w:rsidP="00E4539B">
      <w:pPr>
        <w:ind w:firstLine="708"/>
        <w:jc w:val="both"/>
        <w:rPr>
          <w:rFonts w:ascii="Verdana" w:hAnsi="Verdana"/>
          <w:sz w:val="18"/>
          <w:szCs w:val="18"/>
        </w:rPr>
      </w:pPr>
      <w:r w:rsidRPr="00000BBA">
        <w:rPr>
          <w:rFonts w:ascii="Verdana" w:hAnsi="Verdana"/>
          <w:sz w:val="18"/>
          <w:szCs w:val="18"/>
        </w:rPr>
        <w:t>Средства из Буџетског фонда додељиваће се за пројекте који се реализују на територији А</w:t>
      </w:r>
      <w:r w:rsidR="00277899" w:rsidRPr="00000BBA">
        <w:rPr>
          <w:rFonts w:ascii="Verdana" w:hAnsi="Verdana"/>
          <w:sz w:val="18"/>
          <w:szCs w:val="18"/>
        </w:rPr>
        <w:t>утономне покрајине Војводине (у даљем тексту: АПВ)</w:t>
      </w:r>
      <w:r w:rsidR="00277899" w:rsidRPr="00000BBA">
        <w:rPr>
          <w:rFonts w:ascii="Verdana" w:hAnsi="Verdana"/>
          <w:sz w:val="18"/>
          <w:szCs w:val="18"/>
          <w:lang w:val="sr-Latn-RS"/>
        </w:rPr>
        <w:t>.</w:t>
      </w:r>
      <w:r w:rsidR="00057A4A" w:rsidRPr="00000BBA">
        <w:rPr>
          <w:rFonts w:ascii="Verdana" w:hAnsi="Verdana"/>
          <w:sz w:val="18"/>
          <w:szCs w:val="18"/>
          <w:lang w:val="sr-Latn-RS"/>
        </w:rPr>
        <w:t xml:space="preserve"> </w:t>
      </w:r>
    </w:p>
    <w:p w14:paraId="3FCFAA38" w14:textId="6D00B3BE" w:rsidR="00057A4A" w:rsidRPr="00000BBA" w:rsidRDefault="00057A4A" w:rsidP="00344584">
      <w:pPr>
        <w:spacing w:after="0"/>
        <w:ind w:firstLine="708"/>
        <w:jc w:val="both"/>
        <w:rPr>
          <w:rFonts w:ascii="Verdana" w:hAnsi="Verdana"/>
          <w:sz w:val="18"/>
          <w:szCs w:val="18"/>
        </w:rPr>
      </w:pPr>
      <w:r w:rsidRPr="00000BBA">
        <w:rPr>
          <w:rFonts w:ascii="Verdana" w:hAnsi="Verdana"/>
          <w:sz w:val="18"/>
          <w:szCs w:val="18"/>
        </w:rPr>
        <w:t>Корисници подстицајних средстава су мала, средња и велика привредна друштва</w:t>
      </w:r>
      <w:r w:rsidR="007E3B62" w:rsidRPr="00000BBA">
        <w:rPr>
          <w:rFonts w:ascii="Verdana" w:hAnsi="Verdana"/>
          <w:sz w:val="18"/>
          <w:szCs w:val="18"/>
        </w:rPr>
        <w:t xml:space="preserve">, </w:t>
      </w:r>
      <w:r w:rsidR="00F34C35" w:rsidRPr="00000BBA">
        <w:rPr>
          <w:rFonts w:ascii="Verdana" w:hAnsi="Verdana"/>
          <w:sz w:val="18"/>
          <w:szCs w:val="18"/>
        </w:rPr>
        <w:t>у с</w:t>
      </w:r>
      <w:r w:rsidR="007772BB" w:rsidRPr="00000BBA">
        <w:rPr>
          <w:rFonts w:ascii="Verdana" w:hAnsi="Verdana"/>
          <w:sz w:val="18"/>
          <w:szCs w:val="18"/>
        </w:rPr>
        <w:t>кладу с прописима</w:t>
      </w:r>
      <w:r w:rsidR="00F34C35" w:rsidRPr="00000BBA">
        <w:rPr>
          <w:rFonts w:ascii="Verdana" w:hAnsi="Verdana"/>
          <w:sz w:val="18"/>
          <w:szCs w:val="18"/>
        </w:rPr>
        <w:t xml:space="preserve"> којима се уређује </w:t>
      </w:r>
      <w:r w:rsidR="0060401D" w:rsidRPr="00000BBA">
        <w:rPr>
          <w:rFonts w:ascii="Verdana" w:hAnsi="Verdana"/>
          <w:sz w:val="18"/>
          <w:szCs w:val="18"/>
        </w:rPr>
        <w:t>додела</w:t>
      </w:r>
      <w:r w:rsidR="00F34C35" w:rsidRPr="00000BBA">
        <w:rPr>
          <w:rFonts w:ascii="Verdana" w:hAnsi="Verdana"/>
          <w:sz w:val="18"/>
          <w:szCs w:val="18"/>
        </w:rPr>
        <w:t xml:space="preserve"> државне помоћи.</w:t>
      </w:r>
      <w:r w:rsidRPr="00000BBA">
        <w:rPr>
          <w:rFonts w:ascii="Verdana" w:hAnsi="Verdana"/>
          <w:sz w:val="18"/>
          <w:szCs w:val="18"/>
        </w:rPr>
        <w:t xml:space="preserve"> </w:t>
      </w:r>
    </w:p>
    <w:p w14:paraId="373E0534" w14:textId="77777777" w:rsidR="00344584" w:rsidRPr="00000BBA" w:rsidRDefault="00344584" w:rsidP="00344584">
      <w:pPr>
        <w:spacing w:after="0"/>
        <w:ind w:firstLine="708"/>
        <w:jc w:val="both"/>
        <w:rPr>
          <w:rFonts w:ascii="Verdana" w:hAnsi="Verdana"/>
          <w:sz w:val="18"/>
          <w:szCs w:val="18"/>
        </w:rPr>
      </w:pPr>
    </w:p>
    <w:p w14:paraId="1CC1EECD" w14:textId="77777777" w:rsidR="008B6BE9" w:rsidRPr="00000BBA" w:rsidRDefault="008B6BE9" w:rsidP="00344584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000BBA">
        <w:rPr>
          <w:rFonts w:ascii="Verdana" w:hAnsi="Verdana"/>
          <w:b/>
          <w:sz w:val="18"/>
          <w:szCs w:val="18"/>
        </w:rPr>
        <w:t xml:space="preserve">Члан </w:t>
      </w:r>
      <w:r w:rsidR="00D81F47" w:rsidRPr="00000BBA">
        <w:rPr>
          <w:rFonts w:ascii="Verdana" w:hAnsi="Verdana"/>
          <w:b/>
          <w:sz w:val="18"/>
          <w:szCs w:val="18"/>
        </w:rPr>
        <w:t>2</w:t>
      </w:r>
      <w:r w:rsidRPr="00000BBA">
        <w:rPr>
          <w:rFonts w:ascii="Verdana" w:hAnsi="Verdana"/>
          <w:b/>
          <w:sz w:val="18"/>
          <w:szCs w:val="18"/>
        </w:rPr>
        <w:t>.</w:t>
      </w:r>
    </w:p>
    <w:p w14:paraId="0663A05E" w14:textId="77777777" w:rsidR="00344584" w:rsidRPr="00000BBA" w:rsidRDefault="00344584" w:rsidP="00344584">
      <w:pPr>
        <w:spacing w:after="0"/>
        <w:jc w:val="center"/>
        <w:rPr>
          <w:rFonts w:ascii="Verdana" w:hAnsi="Verdana"/>
          <w:b/>
          <w:sz w:val="18"/>
          <w:szCs w:val="18"/>
        </w:rPr>
      </w:pPr>
    </w:p>
    <w:p w14:paraId="56F2FAC0" w14:textId="4EFC6B05" w:rsidR="00057A4A" w:rsidRPr="00000BBA" w:rsidRDefault="00057A4A" w:rsidP="00E4539B">
      <w:pPr>
        <w:ind w:firstLine="708"/>
        <w:jc w:val="both"/>
        <w:rPr>
          <w:rFonts w:ascii="Verdana" w:hAnsi="Verdana"/>
          <w:sz w:val="18"/>
          <w:szCs w:val="18"/>
        </w:rPr>
      </w:pPr>
      <w:r w:rsidRPr="00000BBA">
        <w:rPr>
          <w:rFonts w:ascii="Verdana" w:hAnsi="Verdana"/>
          <w:sz w:val="18"/>
          <w:szCs w:val="18"/>
        </w:rPr>
        <w:t>Подстицајна средства намењена су за подршку реализације инвестиционих пројеката, и то:</w:t>
      </w:r>
    </w:p>
    <w:p w14:paraId="428A6E24" w14:textId="2B9C59C9" w:rsidR="00057A4A" w:rsidRPr="00000BBA" w:rsidRDefault="004A497D" w:rsidP="00057A4A">
      <w:pPr>
        <w:pStyle w:val="ListParagraph"/>
        <w:numPr>
          <w:ilvl w:val="0"/>
          <w:numId w:val="5"/>
        </w:numPr>
        <w:jc w:val="both"/>
        <w:rPr>
          <w:rFonts w:ascii="Verdana" w:hAnsi="Verdana"/>
          <w:sz w:val="18"/>
          <w:szCs w:val="18"/>
          <w:lang w:val="sr-Cyrl-RS"/>
        </w:rPr>
      </w:pPr>
      <w:r w:rsidRPr="00000BBA">
        <w:rPr>
          <w:rFonts w:ascii="Verdana" w:hAnsi="Verdana"/>
          <w:sz w:val="18"/>
          <w:szCs w:val="18"/>
          <w:lang w:val="sr-Cyrl-RS"/>
        </w:rPr>
        <w:t>д</w:t>
      </w:r>
      <w:r w:rsidR="00057A4A" w:rsidRPr="00000BBA">
        <w:rPr>
          <w:rFonts w:ascii="Verdana" w:hAnsi="Verdana"/>
          <w:sz w:val="18"/>
          <w:szCs w:val="18"/>
          <w:lang w:val="sr-Cyrl-RS"/>
        </w:rPr>
        <w:t>одел</w:t>
      </w:r>
      <w:r w:rsidR="00916245" w:rsidRPr="00000BBA">
        <w:rPr>
          <w:rFonts w:ascii="Verdana" w:hAnsi="Verdana"/>
          <w:sz w:val="18"/>
          <w:szCs w:val="18"/>
          <w:lang w:val="sr-Cyrl-RS"/>
        </w:rPr>
        <w:t>ом</w:t>
      </w:r>
      <w:r w:rsidR="00057A4A" w:rsidRPr="00000BBA">
        <w:rPr>
          <w:rFonts w:ascii="Verdana" w:hAnsi="Verdana"/>
          <w:sz w:val="18"/>
          <w:szCs w:val="18"/>
          <w:lang w:val="sr-Cyrl-RS"/>
        </w:rPr>
        <w:t xml:space="preserve"> бесповратних средстава за отварање нових радних места повезаних с реали</w:t>
      </w:r>
      <w:r w:rsidR="00202918" w:rsidRPr="00000BBA">
        <w:rPr>
          <w:rFonts w:ascii="Verdana" w:hAnsi="Verdana"/>
          <w:sz w:val="18"/>
          <w:szCs w:val="18"/>
          <w:lang w:val="sr-Cyrl-RS"/>
        </w:rPr>
        <w:t>зацијом инвестиционих пројеката</w:t>
      </w:r>
      <w:r w:rsidRPr="00000BBA">
        <w:rPr>
          <w:rFonts w:ascii="Verdana" w:hAnsi="Verdana"/>
          <w:sz w:val="18"/>
          <w:szCs w:val="18"/>
          <w:lang w:val="sr-Cyrl-RS"/>
        </w:rPr>
        <w:t>;</w:t>
      </w:r>
    </w:p>
    <w:p w14:paraId="53B0457A" w14:textId="498DE808" w:rsidR="00202918" w:rsidRPr="00000BBA" w:rsidRDefault="004A497D" w:rsidP="00202918">
      <w:pPr>
        <w:pStyle w:val="ListParagraph"/>
        <w:numPr>
          <w:ilvl w:val="0"/>
          <w:numId w:val="5"/>
        </w:numPr>
        <w:rPr>
          <w:rFonts w:ascii="Verdana" w:hAnsi="Verdana"/>
          <w:sz w:val="18"/>
          <w:szCs w:val="18"/>
          <w:lang w:val="sr-Cyrl-RS"/>
        </w:rPr>
      </w:pPr>
      <w:r w:rsidRPr="00000BBA">
        <w:rPr>
          <w:rFonts w:ascii="Verdana" w:hAnsi="Verdana"/>
          <w:sz w:val="18"/>
          <w:szCs w:val="18"/>
          <w:lang w:val="sr-Cyrl-RS"/>
        </w:rPr>
        <w:t>д</w:t>
      </w:r>
      <w:r w:rsidR="00202918" w:rsidRPr="00000BBA">
        <w:rPr>
          <w:rFonts w:ascii="Verdana" w:hAnsi="Verdana"/>
          <w:sz w:val="18"/>
          <w:szCs w:val="18"/>
          <w:lang w:val="sr-Cyrl-RS"/>
        </w:rPr>
        <w:t>одел</w:t>
      </w:r>
      <w:r w:rsidR="00916245" w:rsidRPr="00000BBA">
        <w:rPr>
          <w:rFonts w:ascii="Verdana" w:hAnsi="Verdana"/>
          <w:sz w:val="18"/>
          <w:szCs w:val="18"/>
          <w:lang w:val="sr-Cyrl-RS"/>
        </w:rPr>
        <w:t>ом</w:t>
      </w:r>
      <w:r w:rsidR="00202918" w:rsidRPr="00000BBA">
        <w:rPr>
          <w:rFonts w:ascii="Verdana" w:hAnsi="Verdana"/>
          <w:sz w:val="18"/>
          <w:szCs w:val="18"/>
          <w:lang w:val="sr-Cyrl-RS"/>
        </w:rPr>
        <w:t xml:space="preserve"> бесповратних средстава за куповину опреме</w:t>
      </w:r>
      <w:r w:rsidR="00057A4A" w:rsidRPr="00000BBA">
        <w:rPr>
          <w:rFonts w:ascii="Verdana" w:hAnsi="Verdana"/>
          <w:sz w:val="18"/>
          <w:szCs w:val="18"/>
          <w:lang w:val="sr-Cyrl-RS"/>
        </w:rPr>
        <w:t xml:space="preserve"> привред</w:t>
      </w:r>
      <w:r w:rsidR="005C50F7" w:rsidRPr="00000BBA">
        <w:rPr>
          <w:rFonts w:ascii="Verdana" w:hAnsi="Verdana"/>
          <w:sz w:val="18"/>
          <w:szCs w:val="18"/>
          <w:lang w:val="sr-Cyrl-RS"/>
        </w:rPr>
        <w:t>н</w:t>
      </w:r>
      <w:r w:rsidR="00057A4A" w:rsidRPr="00000BBA">
        <w:rPr>
          <w:rFonts w:ascii="Verdana" w:hAnsi="Verdana"/>
          <w:sz w:val="18"/>
          <w:szCs w:val="18"/>
          <w:lang w:val="sr-Cyrl-RS"/>
        </w:rPr>
        <w:t>их друштава повезане с реализацијом инвестиционих пројеката.</w:t>
      </w:r>
    </w:p>
    <w:p w14:paraId="615A66BE" w14:textId="77777777" w:rsidR="00344584" w:rsidRPr="00000BBA" w:rsidRDefault="00344584" w:rsidP="00344584">
      <w:pPr>
        <w:pStyle w:val="ListParagraph"/>
        <w:rPr>
          <w:rFonts w:ascii="Verdana" w:hAnsi="Verdana"/>
          <w:sz w:val="18"/>
          <w:szCs w:val="18"/>
          <w:lang w:val="sr-Cyrl-RS"/>
        </w:rPr>
      </w:pPr>
    </w:p>
    <w:p w14:paraId="2C663077" w14:textId="4EDC74FF" w:rsidR="00906D6D" w:rsidRPr="00000BBA" w:rsidRDefault="00344584" w:rsidP="00344584">
      <w:pPr>
        <w:pStyle w:val="ListParagraph"/>
        <w:spacing w:after="160" w:line="259" w:lineRule="auto"/>
        <w:ind w:left="708"/>
        <w:rPr>
          <w:rFonts w:ascii="Verdana" w:hAnsi="Verdana"/>
          <w:b/>
          <w:sz w:val="18"/>
          <w:szCs w:val="18"/>
          <w:lang w:val="sr-Cyrl-RS"/>
        </w:rPr>
      </w:pPr>
      <w:r w:rsidRPr="00000BBA">
        <w:rPr>
          <w:rFonts w:ascii="Verdana" w:hAnsi="Verdana"/>
          <w:b/>
          <w:sz w:val="18"/>
          <w:szCs w:val="18"/>
          <w:lang w:val="sr-Cyrl-RS"/>
        </w:rPr>
        <w:t xml:space="preserve">                                                        </w:t>
      </w:r>
      <w:r w:rsidR="00E450A0" w:rsidRPr="00000BBA">
        <w:rPr>
          <w:rFonts w:ascii="Verdana" w:hAnsi="Verdana"/>
          <w:b/>
          <w:sz w:val="18"/>
          <w:szCs w:val="18"/>
          <w:lang w:val="sr-Cyrl-RS"/>
        </w:rPr>
        <w:t>Члан 3.</w:t>
      </w:r>
    </w:p>
    <w:p w14:paraId="675E0238" w14:textId="77777777" w:rsidR="00A33DEC" w:rsidRPr="00000BBA" w:rsidRDefault="00A33DEC" w:rsidP="00A33DEC">
      <w:pPr>
        <w:pStyle w:val="ListParagraph"/>
        <w:rPr>
          <w:rFonts w:ascii="Verdana" w:hAnsi="Verdana"/>
          <w:sz w:val="18"/>
          <w:szCs w:val="18"/>
          <w:lang w:val="sr-Cyrl-RS"/>
        </w:rPr>
      </w:pPr>
    </w:p>
    <w:p w14:paraId="1C881901" w14:textId="40C6BA02" w:rsidR="00C47410" w:rsidRPr="00000BBA" w:rsidRDefault="00C47410" w:rsidP="00E4539B">
      <w:pPr>
        <w:pStyle w:val="ListParagraph"/>
        <w:spacing w:after="160" w:line="259" w:lineRule="auto"/>
        <w:ind w:left="0" w:firstLine="708"/>
        <w:jc w:val="both"/>
        <w:rPr>
          <w:rFonts w:ascii="Verdana" w:hAnsi="Verdana"/>
          <w:sz w:val="18"/>
          <w:szCs w:val="18"/>
          <w:lang w:val="sr-Cyrl-RS"/>
        </w:rPr>
      </w:pPr>
      <w:r w:rsidRPr="00000BBA">
        <w:rPr>
          <w:rFonts w:ascii="Verdana" w:hAnsi="Verdana"/>
          <w:sz w:val="18"/>
          <w:szCs w:val="18"/>
          <w:lang w:val="sr-Cyrl-RS"/>
        </w:rPr>
        <w:t>Максимални број запослених за које ће се одобравати средства</w:t>
      </w:r>
      <w:r w:rsidR="008B6DA9" w:rsidRPr="00000BBA">
        <w:rPr>
          <w:rFonts w:ascii="Verdana" w:hAnsi="Verdana"/>
          <w:sz w:val="18"/>
          <w:szCs w:val="18"/>
          <w:lang w:val="sr-Cyrl-RS"/>
        </w:rPr>
        <w:t>, као и износ субвенције по новоотвореном радном месту</w:t>
      </w:r>
      <w:r w:rsidRPr="00000BBA">
        <w:rPr>
          <w:rFonts w:ascii="Verdana" w:hAnsi="Verdana"/>
          <w:sz w:val="18"/>
          <w:szCs w:val="18"/>
          <w:lang w:val="sr-Cyrl-RS"/>
        </w:rPr>
        <w:t xml:space="preserve">, прописују се </w:t>
      </w:r>
      <w:r w:rsidR="00916245" w:rsidRPr="00000BBA">
        <w:rPr>
          <w:rFonts w:ascii="Verdana" w:hAnsi="Verdana"/>
          <w:sz w:val="18"/>
          <w:szCs w:val="18"/>
          <w:lang w:val="sr-Cyrl-RS"/>
        </w:rPr>
        <w:t>к</w:t>
      </w:r>
      <w:r w:rsidRPr="00000BBA">
        <w:rPr>
          <w:rFonts w:ascii="Verdana" w:hAnsi="Verdana"/>
          <w:sz w:val="18"/>
          <w:szCs w:val="18"/>
          <w:lang w:val="sr-Cyrl-RS"/>
        </w:rPr>
        <w:t>онкурсом за доделу средстава из Буџетског фонда.</w:t>
      </w:r>
    </w:p>
    <w:p w14:paraId="15A255C6" w14:textId="77777777" w:rsidR="00000BBA" w:rsidRPr="00000BBA" w:rsidRDefault="00000BBA" w:rsidP="00E4539B">
      <w:pPr>
        <w:pStyle w:val="ListParagraph"/>
        <w:spacing w:after="160" w:line="259" w:lineRule="auto"/>
        <w:ind w:left="0" w:firstLine="708"/>
        <w:jc w:val="both"/>
        <w:rPr>
          <w:rFonts w:ascii="Verdana" w:hAnsi="Verdana"/>
          <w:sz w:val="18"/>
          <w:szCs w:val="18"/>
          <w:lang w:val="sr-Cyrl-RS"/>
        </w:rPr>
      </w:pPr>
    </w:p>
    <w:p w14:paraId="2C33FC1A" w14:textId="77777777" w:rsidR="00F74611" w:rsidRPr="00000BBA" w:rsidRDefault="00F74611" w:rsidP="00F74611">
      <w:pPr>
        <w:pStyle w:val="ListParagraph"/>
        <w:spacing w:after="160" w:line="259" w:lineRule="auto"/>
        <w:ind w:left="0" w:firstLine="708"/>
        <w:jc w:val="both"/>
        <w:rPr>
          <w:rFonts w:ascii="Verdana" w:hAnsi="Verdana"/>
          <w:sz w:val="18"/>
          <w:szCs w:val="18"/>
          <w:lang w:val="sr-Cyrl-RS"/>
        </w:rPr>
      </w:pPr>
      <w:r w:rsidRPr="00000BBA">
        <w:rPr>
          <w:rFonts w:ascii="Verdana" w:hAnsi="Verdana"/>
          <w:sz w:val="18"/>
          <w:szCs w:val="18"/>
          <w:lang w:val="sr-Cyrl-RS"/>
        </w:rPr>
        <w:t>Предност при одобравању средстава имаће пројекти који се ре</w:t>
      </w:r>
      <w:r w:rsidRPr="00000BBA">
        <w:rPr>
          <w:rFonts w:ascii="Verdana" w:hAnsi="Verdana"/>
          <w:sz w:val="18"/>
          <w:szCs w:val="18"/>
        </w:rPr>
        <w:t>a</w:t>
      </w:r>
      <w:r w:rsidRPr="00000BBA">
        <w:rPr>
          <w:rFonts w:ascii="Verdana" w:hAnsi="Verdana"/>
          <w:sz w:val="18"/>
          <w:szCs w:val="18"/>
          <w:lang w:val="sr-Cyrl-RS"/>
        </w:rPr>
        <w:t>лизују у јединицама локалне самоуправе из треће и четврте категорије развијености утврђене републичким прописом, као и пројекти који запошљавају високообразовану радну снагу.</w:t>
      </w:r>
    </w:p>
    <w:p w14:paraId="615B48E3" w14:textId="77777777" w:rsidR="00E450A0" w:rsidRPr="00000BBA" w:rsidRDefault="00E450A0" w:rsidP="00F74611">
      <w:pPr>
        <w:pStyle w:val="ListParagraph"/>
        <w:spacing w:after="160" w:line="259" w:lineRule="auto"/>
        <w:ind w:left="0" w:firstLine="708"/>
        <w:jc w:val="both"/>
        <w:rPr>
          <w:rFonts w:ascii="Verdana" w:hAnsi="Verdana"/>
          <w:sz w:val="18"/>
          <w:szCs w:val="18"/>
          <w:lang w:val="sr-Cyrl-RS"/>
        </w:rPr>
      </w:pPr>
    </w:p>
    <w:p w14:paraId="4C54580E" w14:textId="77777777" w:rsidR="00344584" w:rsidRPr="00000BBA" w:rsidRDefault="00344584" w:rsidP="00E450A0">
      <w:pPr>
        <w:pStyle w:val="ListParagraph"/>
        <w:spacing w:after="160" w:line="259" w:lineRule="auto"/>
        <w:ind w:left="0" w:firstLine="708"/>
        <w:jc w:val="center"/>
        <w:rPr>
          <w:rFonts w:ascii="Verdana" w:hAnsi="Verdana"/>
          <w:sz w:val="18"/>
          <w:szCs w:val="18"/>
          <w:lang w:val="sr-Cyrl-RS"/>
        </w:rPr>
      </w:pPr>
    </w:p>
    <w:p w14:paraId="06080555" w14:textId="77777777" w:rsidR="00E450A0" w:rsidRPr="00000BBA" w:rsidRDefault="00E450A0" w:rsidP="00344584">
      <w:pPr>
        <w:pStyle w:val="ListParagraph"/>
        <w:spacing w:after="160" w:line="259" w:lineRule="auto"/>
        <w:ind w:left="0" w:firstLine="4395"/>
        <w:rPr>
          <w:rFonts w:ascii="Verdana" w:hAnsi="Verdana"/>
          <w:b/>
          <w:sz w:val="18"/>
          <w:szCs w:val="18"/>
          <w:lang w:val="sr-Cyrl-RS"/>
        </w:rPr>
      </w:pPr>
      <w:r w:rsidRPr="00000BBA">
        <w:rPr>
          <w:rFonts w:ascii="Verdana" w:hAnsi="Verdana"/>
          <w:b/>
          <w:sz w:val="18"/>
          <w:szCs w:val="18"/>
          <w:lang w:val="sr-Cyrl-RS"/>
        </w:rPr>
        <w:t>Члан 4.</w:t>
      </w:r>
    </w:p>
    <w:p w14:paraId="7CC151B0" w14:textId="77777777" w:rsidR="00E450A0" w:rsidRPr="00000BBA" w:rsidRDefault="00E450A0" w:rsidP="00F74611">
      <w:pPr>
        <w:pStyle w:val="ListParagraph"/>
        <w:spacing w:after="160" w:line="259" w:lineRule="auto"/>
        <w:ind w:left="0" w:firstLine="708"/>
        <w:jc w:val="both"/>
        <w:rPr>
          <w:rFonts w:ascii="Verdana" w:hAnsi="Verdana"/>
          <w:b/>
          <w:sz w:val="18"/>
          <w:szCs w:val="18"/>
          <w:lang w:val="sr-Cyrl-RS"/>
        </w:rPr>
      </w:pPr>
    </w:p>
    <w:p w14:paraId="1F67B58A" w14:textId="77777777" w:rsidR="00E450A0" w:rsidRPr="00000BBA" w:rsidRDefault="00E450A0" w:rsidP="00F74611">
      <w:pPr>
        <w:pStyle w:val="ListParagraph"/>
        <w:spacing w:after="160" w:line="259" w:lineRule="auto"/>
        <w:ind w:left="0" w:firstLine="708"/>
        <w:jc w:val="both"/>
        <w:rPr>
          <w:rFonts w:ascii="Verdana" w:hAnsi="Verdana"/>
          <w:sz w:val="18"/>
          <w:szCs w:val="18"/>
          <w:lang w:val="sr-Cyrl-RS"/>
        </w:rPr>
      </w:pPr>
      <w:r w:rsidRPr="00000BBA">
        <w:rPr>
          <w:rFonts w:ascii="Verdana" w:hAnsi="Verdana"/>
          <w:sz w:val="18"/>
          <w:szCs w:val="18"/>
          <w:lang w:val="sr-Cyrl-RS"/>
        </w:rPr>
        <w:t>Средства се могу доделити за:</w:t>
      </w:r>
    </w:p>
    <w:p w14:paraId="68AC387C" w14:textId="77777777" w:rsidR="00E450A0" w:rsidRPr="00000BBA" w:rsidRDefault="00E450A0" w:rsidP="00F74611">
      <w:pPr>
        <w:pStyle w:val="ListParagraph"/>
        <w:spacing w:after="160" w:line="259" w:lineRule="auto"/>
        <w:ind w:left="0" w:firstLine="708"/>
        <w:jc w:val="both"/>
        <w:rPr>
          <w:rFonts w:ascii="Verdana" w:hAnsi="Verdana"/>
          <w:sz w:val="18"/>
          <w:szCs w:val="18"/>
          <w:lang w:val="sr-Cyrl-RS"/>
        </w:rPr>
      </w:pPr>
    </w:p>
    <w:p w14:paraId="31FFE695" w14:textId="41C5D931" w:rsidR="00E450A0" w:rsidRPr="00000BBA" w:rsidRDefault="00E450A0" w:rsidP="00E450A0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Verdana" w:hAnsi="Verdana"/>
          <w:sz w:val="18"/>
          <w:szCs w:val="18"/>
          <w:lang w:val="sr-Cyrl-RS"/>
        </w:rPr>
      </w:pPr>
      <w:r w:rsidRPr="00000BBA">
        <w:rPr>
          <w:rFonts w:ascii="Verdana" w:hAnsi="Verdana"/>
          <w:sz w:val="18"/>
          <w:szCs w:val="18"/>
          <w:lang w:val="sr-Cyrl-RS"/>
        </w:rPr>
        <w:t>Инвестиционе пројекте којима је предвиђено отварање најмање 10 нових радних места</w:t>
      </w:r>
      <w:r w:rsidR="00344584" w:rsidRPr="00000BBA">
        <w:rPr>
          <w:rFonts w:ascii="Verdana" w:hAnsi="Verdana"/>
          <w:sz w:val="18"/>
          <w:szCs w:val="18"/>
          <w:lang w:val="sr-Cyrl-RS"/>
        </w:rPr>
        <w:t>;</w:t>
      </w:r>
    </w:p>
    <w:p w14:paraId="413DAD6F" w14:textId="3C3E6C19" w:rsidR="00E450A0" w:rsidRPr="00000BBA" w:rsidRDefault="00E450A0" w:rsidP="00E450A0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Verdana" w:hAnsi="Verdana"/>
          <w:sz w:val="18"/>
          <w:szCs w:val="18"/>
          <w:lang w:val="sr-Cyrl-RS"/>
        </w:rPr>
      </w:pPr>
      <w:r w:rsidRPr="00000BBA">
        <w:rPr>
          <w:rFonts w:ascii="Verdana" w:hAnsi="Verdana"/>
          <w:sz w:val="18"/>
          <w:szCs w:val="18"/>
          <w:lang w:val="sr-Cyrl-RS"/>
        </w:rPr>
        <w:lastRenderedPageBreak/>
        <w:t>Инвестиционе пројекте којима је предвиђено улагање од најмање 50.000 евра у производну опрему или опрему з</w:t>
      </w:r>
      <w:r w:rsidR="00344584" w:rsidRPr="00000BBA">
        <w:rPr>
          <w:rFonts w:ascii="Verdana" w:hAnsi="Verdana"/>
          <w:sz w:val="18"/>
          <w:szCs w:val="18"/>
          <w:lang w:val="sr-Cyrl-RS"/>
        </w:rPr>
        <w:t>а обављање услужних делатности;</w:t>
      </w:r>
    </w:p>
    <w:p w14:paraId="763343DA" w14:textId="0ECD48FC" w:rsidR="000579AB" w:rsidRPr="00000BBA" w:rsidRDefault="000579AB" w:rsidP="007E3B62">
      <w:pPr>
        <w:spacing w:after="160" w:line="259" w:lineRule="auto"/>
        <w:ind w:left="708"/>
        <w:jc w:val="both"/>
        <w:rPr>
          <w:rFonts w:ascii="Verdana" w:hAnsi="Verdana"/>
          <w:sz w:val="18"/>
          <w:szCs w:val="18"/>
        </w:rPr>
      </w:pPr>
      <w:r w:rsidRPr="00000BBA">
        <w:rPr>
          <w:rFonts w:ascii="Verdana" w:hAnsi="Verdana"/>
          <w:sz w:val="18"/>
          <w:szCs w:val="18"/>
        </w:rPr>
        <w:t xml:space="preserve">Средства се додељују корисницима који су се јавили за доделу пре почетка реализације инвестиционог пројекта </w:t>
      </w:r>
      <w:r w:rsidR="00344584" w:rsidRPr="00000BBA">
        <w:rPr>
          <w:rFonts w:ascii="Verdana" w:hAnsi="Verdana"/>
          <w:sz w:val="18"/>
          <w:szCs w:val="18"/>
        </w:rPr>
        <w:t>.</w:t>
      </w:r>
    </w:p>
    <w:p w14:paraId="27BEFBCE" w14:textId="77777777" w:rsidR="00E450A0" w:rsidRPr="00000BBA" w:rsidRDefault="00E450A0" w:rsidP="00E450A0">
      <w:pPr>
        <w:spacing w:after="160" w:line="259" w:lineRule="auto"/>
        <w:jc w:val="both"/>
        <w:rPr>
          <w:rFonts w:ascii="Verdana" w:hAnsi="Verdana"/>
          <w:sz w:val="18"/>
          <w:szCs w:val="18"/>
        </w:rPr>
      </w:pPr>
    </w:p>
    <w:p w14:paraId="64CEE02E" w14:textId="5C50F304" w:rsidR="00F74611" w:rsidRPr="00000BBA" w:rsidRDefault="00AA090D" w:rsidP="00AA090D">
      <w:pPr>
        <w:pStyle w:val="ListParagraph"/>
        <w:spacing w:after="160" w:line="259" w:lineRule="auto"/>
        <w:ind w:left="0" w:firstLine="708"/>
        <w:rPr>
          <w:rFonts w:ascii="Verdana" w:hAnsi="Verdana"/>
          <w:b/>
          <w:sz w:val="18"/>
          <w:szCs w:val="18"/>
          <w:lang w:val="sr-Cyrl-RS"/>
        </w:rPr>
      </w:pPr>
      <w:r w:rsidRPr="00000BBA">
        <w:rPr>
          <w:rFonts w:ascii="Verdana" w:hAnsi="Verdana"/>
          <w:b/>
          <w:sz w:val="18"/>
          <w:szCs w:val="18"/>
          <w:lang w:val="sr-Cyrl-RS"/>
        </w:rPr>
        <w:t xml:space="preserve">                                                              </w:t>
      </w:r>
      <w:r w:rsidR="00E450A0" w:rsidRPr="00000BBA">
        <w:rPr>
          <w:rFonts w:ascii="Verdana" w:hAnsi="Verdana"/>
          <w:b/>
          <w:sz w:val="18"/>
          <w:szCs w:val="18"/>
          <w:lang w:val="sr-Cyrl-RS"/>
        </w:rPr>
        <w:t>Члан 5</w:t>
      </w:r>
      <w:r w:rsidR="00F74611" w:rsidRPr="00000BBA">
        <w:rPr>
          <w:rFonts w:ascii="Verdana" w:hAnsi="Verdana"/>
          <w:b/>
          <w:sz w:val="18"/>
          <w:szCs w:val="18"/>
          <w:lang w:val="sr-Cyrl-RS"/>
        </w:rPr>
        <w:t>.</w:t>
      </w:r>
    </w:p>
    <w:p w14:paraId="6F7B3673" w14:textId="22DAA6A9" w:rsidR="00F74611" w:rsidRPr="00000BBA" w:rsidRDefault="00202918" w:rsidP="00344584">
      <w:pPr>
        <w:spacing w:after="160" w:line="259" w:lineRule="auto"/>
        <w:ind w:firstLine="709"/>
        <w:jc w:val="both"/>
        <w:rPr>
          <w:rFonts w:ascii="Verdana" w:hAnsi="Verdana"/>
          <w:sz w:val="18"/>
          <w:szCs w:val="18"/>
        </w:rPr>
      </w:pPr>
      <w:r w:rsidRPr="00000BBA">
        <w:rPr>
          <w:rFonts w:ascii="Verdana" w:hAnsi="Verdana"/>
          <w:sz w:val="18"/>
          <w:szCs w:val="18"/>
        </w:rPr>
        <w:t>Максималан износ подстицаја по инвестиционом пројекту одређује се у складу с прописима којима се уређују правила за доделу др</w:t>
      </w:r>
      <w:r w:rsidR="00F74611" w:rsidRPr="00000BBA">
        <w:rPr>
          <w:rFonts w:ascii="Verdana" w:hAnsi="Verdana"/>
          <w:sz w:val="18"/>
          <w:szCs w:val="18"/>
        </w:rPr>
        <w:t xml:space="preserve">жавне помоћи: </w:t>
      </w:r>
    </w:p>
    <w:p w14:paraId="64E4CFA3" w14:textId="4344A7DA" w:rsidR="00202918" w:rsidRPr="00000BBA" w:rsidRDefault="004A497D" w:rsidP="00344584">
      <w:pPr>
        <w:pStyle w:val="ListParagraph"/>
        <w:numPr>
          <w:ilvl w:val="0"/>
          <w:numId w:val="14"/>
        </w:numPr>
        <w:spacing w:after="160" w:line="259" w:lineRule="auto"/>
        <w:ind w:left="709" w:hanging="349"/>
        <w:jc w:val="both"/>
        <w:rPr>
          <w:rFonts w:ascii="Verdana" w:hAnsi="Verdana"/>
          <w:sz w:val="18"/>
          <w:szCs w:val="18"/>
          <w:lang w:val="sr-Cyrl-RS"/>
        </w:rPr>
      </w:pPr>
      <w:r w:rsidRPr="00000BBA">
        <w:rPr>
          <w:rFonts w:ascii="Verdana" w:hAnsi="Verdana"/>
          <w:sz w:val="18"/>
          <w:szCs w:val="18"/>
          <w:lang w:val="sr-Cyrl-RS"/>
        </w:rPr>
        <w:t>з</w:t>
      </w:r>
      <w:r w:rsidR="00F74611" w:rsidRPr="00000BBA">
        <w:rPr>
          <w:rFonts w:ascii="Verdana" w:hAnsi="Verdana"/>
          <w:sz w:val="18"/>
          <w:szCs w:val="18"/>
          <w:lang w:val="sr-Cyrl-RS"/>
        </w:rPr>
        <w:t xml:space="preserve">а мала привредна друштва, до 70% </w:t>
      </w:r>
      <w:r w:rsidR="007E3B62" w:rsidRPr="00000BBA">
        <w:rPr>
          <w:rFonts w:ascii="Verdana" w:hAnsi="Verdana"/>
          <w:sz w:val="18"/>
          <w:szCs w:val="18"/>
          <w:lang w:val="sr-Cyrl-RS"/>
        </w:rPr>
        <w:t>оправданих</w:t>
      </w:r>
      <w:r w:rsidR="00F74611" w:rsidRPr="00000BBA">
        <w:rPr>
          <w:rFonts w:ascii="Verdana" w:hAnsi="Verdana"/>
          <w:sz w:val="18"/>
          <w:szCs w:val="18"/>
          <w:lang w:val="sr-Cyrl-RS"/>
        </w:rPr>
        <w:t xml:space="preserve"> трошкова инвестиција у материјалну имовину повезану с реализацијом инвестиционих пројеката или до 70% трошкова бруто зарада за новозапослене раднике предвиђене реализацијом инвестиционог пројекта у периоду од две године од достизања предв</w:t>
      </w:r>
      <w:r w:rsidR="007E3B62" w:rsidRPr="00000BBA">
        <w:rPr>
          <w:rFonts w:ascii="Verdana" w:hAnsi="Verdana"/>
          <w:sz w:val="18"/>
          <w:szCs w:val="18"/>
          <w:lang w:val="sr-Cyrl-RS"/>
        </w:rPr>
        <w:t>иђеног броја нових радних места, сем инвестиционих пројеката у оквиру транспортне делатности и великих инвестиционих пројеката без обзира на сектор.</w:t>
      </w:r>
      <w:r w:rsidR="00F74611" w:rsidRPr="00000BBA">
        <w:rPr>
          <w:rFonts w:ascii="Verdana" w:hAnsi="Verdana"/>
          <w:sz w:val="18"/>
          <w:szCs w:val="18"/>
          <w:lang w:val="sr-Cyrl-RS"/>
        </w:rPr>
        <w:t xml:space="preserve"> </w:t>
      </w:r>
    </w:p>
    <w:p w14:paraId="38FE95C7" w14:textId="579E42E3" w:rsidR="00F74611" w:rsidRPr="00000BBA" w:rsidRDefault="004A497D" w:rsidP="00344584">
      <w:pPr>
        <w:pStyle w:val="ListParagraph"/>
        <w:numPr>
          <w:ilvl w:val="0"/>
          <w:numId w:val="14"/>
        </w:numPr>
        <w:spacing w:after="160" w:line="259" w:lineRule="auto"/>
        <w:ind w:left="709" w:hanging="349"/>
        <w:jc w:val="both"/>
        <w:rPr>
          <w:rFonts w:ascii="Verdana" w:hAnsi="Verdana"/>
          <w:sz w:val="18"/>
          <w:szCs w:val="18"/>
          <w:lang w:val="sr-Cyrl-RS"/>
        </w:rPr>
      </w:pPr>
      <w:r w:rsidRPr="00000BBA">
        <w:rPr>
          <w:rFonts w:ascii="Verdana" w:hAnsi="Verdana"/>
          <w:sz w:val="18"/>
          <w:szCs w:val="18"/>
          <w:lang w:val="sr-Cyrl-RS"/>
        </w:rPr>
        <w:t>з</w:t>
      </w:r>
      <w:r w:rsidR="00F74611" w:rsidRPr="00000BBA">
        <w:rPr>
          <w:rFonts w:ascii="Verdana" w:hAnsi="Verdana"/>
          <w:sz w:val="18"/>
          <w:szCs w:val="18"/>
          <w:lang w:val="sr-Cyrl-RS"/>
        </w:rPr>
        <w:t xml:space="preserve">а средња привредна друштва, до 60% </w:t>
      </w:r>
      <w:r w:rsidR="007E3B62" w:rsidRPr="00000BBA">
        <w:rPr>
          <w:rFonts w:ascii="Verdana" w:hAnsi="Verdana"/>
          <w:sz w:val="18"/>
          <w:szCs w:val="18"/>
          <w:lang w:val="sr-Cyrl-RS"/>
        </w:rPr>
        <w:t>оправданих</w:t>
      </w:r>
      <w:r w:rsidR="00F74611" w:rsidRPr="00000BBA">
        <w:rPr>
          <w:rFonts w:ascii="Verdana" w:hAnsi="Verdana"/>
          <w:sz w:val="18"/>
          <w:szCs w:val="18"/>
          <w:lang w:val="sr-Cyrl-RS"/>
        </w:rPr>
        <w:t xml:space="preserve"> трошкова инвестиција у материјалну имовину повезану с реализацијом инвестиционих пројеката или до 60% трошкова бруто зарада за новозапослене раднике предвиђене реализацијом инвестиционог пројекта у периоду од две године од достизања предвиђеног броја нових радних места</w:t>
      </w:r>
      <w:r w:rsidR="007E3B62" w:rsidRPr="00000BBA">
        <w:rPr>
          <w:rFonts w:ascii="Verdana" w:hAnsi="Verdana"/>
          <w:sz w:val="18"/>
          <w:szCs w:val="18"/>
          <w:lang w:val="sr-Cyrl-RS"/>
        </w:rPr>
        <w:t>, сем инвестиционих пројеката у оквиру транспортне делатности и великих инвестиционих пројеката без обзира на сектор</w:t>
      </w:r>
      <w:r w:rsidR="00F74611" w:rsidRPr="00000BBA">
        <w:rPr>
          <w:rFonts w:ascii="Verdana" w:hAnsi="Verdana"/>
          <w:sz w:val="18"/>
          <w:szCs w:val="18"/>
          <w:lang w:val="sr-Cyrl-RS"/>
        </w:rPr>
        <w:t xml:space="preserve">. </w:t>
      </w:r>
    </w:p>
    <w:p w14:paraId="19C4CCE9" w14:textId="501A797D" w:rsidR="00F74611" w:rsidRPr="00000BBA" w:rsidRDefault="004A497D" w:rsidP="00344584">
      <w:pPr>
        <w:pStyle w:val="ListParagraph"/>
        <w:numPr>
          <w:ilvl w:val="0"/>
          <w:numId w:val="14"/>
        </w:numPr>
        <w:spacing w:after="160" w:line="259" w:lineRule="auto"/>
        <w:ind w:left="709" w:hanging="349"/>
        <w:jc w:val="both"/>
        <w:rPr>
          <w:rFonts w:ascii="Verdana" w:hAnsi="Verdana"/>
          <w:sz w:val="18"/>
          <w:szCs w:val="18"/>
          <w:lang w:val="sr-Cyrl-RS"/>
        </w:rPr>
      </w:pPr>
      <w:r w:rsidRPr="00000BBA">
        <w:rPr>
          <w:rFonts w:ascii="Verdana" w:hAnsi="Verdana"/>
          <w:sz w:val="18"/>
          <w:szCs w:val="18"/>
          <w:lang w:val="sr-Cyrl-RS"/>
        </w:rPr>
        <w:t>з</w:t>
      </w:r>
      <w:r w:rsidR="00F74611" w:rsidRPr="00000BBA">
        <w:rPr>
          <w:rFonts w:ascii="Verdana" w:hAnsi="Verdana"/>
          <w:sz w:val="18"/>
          <w:szCs w:val="18"/>
          <w:lang w:val="sr-Cyrl-RS"/>
        </w:rPr>
        <w:t xml:space="preserve">а велика привредна друштва, до 50% </w:t>
      </w:r>
      <w:r w:rsidR="007E3B62" w:rsidRPr="00000BBA">
        <w:rPr>
          <w:rFonts w:ascii="Verdana" w:hAnsi="Verdana"/>
          <w:sz w:val="18"/>
          <w:szCs w:val="18"/>
          <w:lang w:val="sr-Cyrl-RS"/>
        </w:rPr>
        <w:t>оправданих</w:t>
      </w:r>
      <w:r w:rsidR="00F74611" w:rsidRPr="00000BBA">
        <w:rPr>
          <w:rFonts w:ascii="Verdana" w:hAnsi="Verdana"/>
          <w:sz w:val="18"/>
          <w:szCs w:val="18"/>
          <w:lang w:val="sr-Cyrl-RS"/>
        </w:rPr>
        <w:t xml:space="preserve"> трошкова инвестиција у материјалну имовину повезану с реализацијом инвестиционих пројеката или до 50% трошкова бруто зарада за новозапослене раднике предвиђене реализацијом инвестиционог пројекта у периоду од две године од достизања предвиђеног броја нових радних места</w:t>
      </w:r>
      <w:r w:rsidR="00EC2697" w:rsidRPr="00000BBA">
        <w:rPr>
          <w:rFonts w:ascii="Verdana" w:hAnsi="Verdana"/>
          <w:sz w:val="18"/>
          <w:szCs w:val="18"/>
          <w:lang w:val="sr-Cyrl-RS"/>
        </w:rPr>
        <w:t>.</w:t>
      </w:r>
    </w:p>
    <w:p w14:paraId="2DF5C36A" w14:textId="77777777" w:rsidR="00F74611" w:rsidRPr="00000BBA" w:rsidRDefault="00F74611" w:rsidP="00344584">
      <w:pPr>
        <w:pStyle w:val="ListParagraph"/>
        <w:spacing w:after="160" w:line="259" w:lineRule="auto"/>
        <w:ind w:left="709" w:hanging="349"/>
        <w:jc w:val="both"/>
        <w:rPr>
          <w:rFonts w:ascii="Verdana" w:hAnsi="Verdana"/>
          <w:sz w:val="18"/>
          <w:szCs w:val="18"/>
          <w:lang w:val="sr-Cyrl-RS"/>
        </w:rPr>
      </w:pPr>
    </w:p>
    <w:p w14:paraId="485678E6" w14:textId="6C8A4016" w:rsidR="00F52F46" w:rsidRPr="00000BBA" w:rsidRDefault="00F74611" w:rsidP="00F52F46">
      <w:pPr>
        <w:pStyle w:val="ListParagraph"/>
        <w:spacing w:after="160" w:line="259" w:lineRule="auto"/>
        <w:ind w:left="0" w:firstLine="708"/>
        <w:jc w:val="both"/>
        <w:rPr>
          <w:rFonts w:ascii="Verdana" w:hAnsi="Verdana"/>
          <w:sz w:val="18"/>
          <w:szCs w:val="18"/>
          <w:lang w:val="sr-Cyrl-RS"/>
        </w:rPr>
      </w:pPr>
      <w:r w:rsidRPr="00000BBA">
        <w:rPr>
          <w:rFonts w:ascii="Verdana" w:hAnsi="Verdana"/>
          <w:sz w:val="18"/>
          <w:szCs w:val="18"/>
          <w:lang w:val="sr-Cyrl-RS"/>
        </w:rPr>
        <w:t xml:space="preserve">У случају да се подстицаји обрачунавају </w:t>
      </w:r>
      <w:r w:rsidR="00344584" w:rsidRPr="00000BBA">
        <w:rPr>
          <w:rFonts w:ascii="Verdana" w:hAnsi="Verdana"/>
          <w:sz w:val="18"/>
          <w:szCs w:val="18"/>
          <w:lang w:val="sr-Cyrl-RS"/>
        </w:rPr>
        <w:t>у односу на</w:t>
      </w:r>
      <w:r w:rsidR="000579AB" w:rsidRPr="00000BBA">
        <w:rPr>
          <w:rFonts w:ascii="Verdana" w:hAnsi="Verdana"/>
          <w:sz w:val="18"/>
          <w:szCs w:val="18"/>
          <w:lang w:val="sr-Cyrl-RS"/>
        </w:rPr>
        <w:t xml:space="preserve"> вредност улагања у опрему </w:t>
      </w:r>
      <w:r w:rsidRPr="00000BBA">
        <w:rPr>
          <w:rFonts w:ascii="Verdana" w:hAnsi="Verdana"/>
          <w:sz w:val="18"/>
          <w:szCs w:val="18"/>
          <w:lang w:val="sr-Cyrl-RS"/>
        </w:rPr>
        <w:t xml:space="preserve">привредних друштава, опрема која се региструје као оправдани трошак великих привредних друштава мора да буде нова. </w:t>
      </w:r>
    </w:p>
    <w:p w14:paraId="751C0CC2" w14:textId="77777777" w:rsidR="002862AD" w:rsidRPr="00000BBA" w:rsidRDefault="002862AD" w:rsidP="00344584">
      <w:pPr>
        <w:pStyle w:val="ListParagraph"/>
        <w:spacing w:after="160" w:line="259" w:lineRule="auto"/>
        <w:ind w:left="0" w:firstLine="708"/>
        <w:jc w:val="both"/>
        <w:rPr>
          <w:rFonts w:ascii="Verdana" w:hAnsi="Verdana"/>
          <w:sz w:val="18"/>
          <w:szCs w:val="18"/>
          <w:lang w:val="sr-Cyrl-RS"/>
        </w:rPr>
      </w:pPr>
    </w:p>
    <w:p w14:paraId="5022701A" w14:textId="2002C4AB" w:rsidR="002862AD" w:rsidRPr="00000BBA" w:rsidRDefault="000579AB" w:rsidP="00344584">
      <w:pPr>
        <w:pStyle w:val="ListParagraph"/>
        <w:spacing w:after="160" w:line="259" w:lineRule="auto"/>
        <w:ind w:left="0" w:firstLine="708"/>
        <w:jc w:val="both"/>
        <w:rPr>
          <w:rFonts w:ascii="Verdana" w:hAnsi="Verdana"/>
          <w:sz w:val="18"/>
          <w:szCs w:val="18"/>
          <w:lang w:val="sr-Cyrl-RS"/>
        </w:rPr>
      </w:pPr>
      <w:r w:rsidRPr="00000BBA">
        <w:rPr>
          <w:rFonts w:ascii="Verdana" w:hAnsi="Verdana"/>
          <w:sz w:val="18"/>
          <w:szCs w:val="18"/>
          <w:lang w:val="sr-Cyrl-RS"/>
        </w:rPr>
        <w:t>У случају да се подстицаји обрачунавају у односу на вредност процењених зарада, потребно је</w:t>
      </w:r>
      <w:r w:rsidR="00916245" w:rsidRPr="00000BBA">
        <w:rPr>
          <w:rFonts w:ascii="Verdana" w:hAnsi="Verdana"/>
          <w:sz w:val="18"/>
          <w:szCs w:val="18"/>
          <w:lang w:val="sr-Cyrl-RS"/>
        </w:rPr>
        <w:t xml:space="preserve"> следеће</w:t>
      </w:r>
      <w:r w:rsidRPr="00000BBA">
        <w:rPr>
          <w:rFonts w:ascii="Verdana" w:hAnsi="Verdana"/>
          <w:sz w:val="18"/>
          <w:szCs w:val="18"/>
          <w:lang w:val="sr-Cyrl-RS"/>
        </w:rPr>
        <w:t>:</w:t>
      </w:r>
    </w:p>
    <w:p w14:paraId="54337893" w14:textId="22B39FAE" w:rsidR="008B6DA9" w:rsidRPr="00000BBA" w:rsidRDefault="000579AB" w:rsidP="00344584">
      <w:pPr>
        <w:pStyle w:val="ListParagraph"/>
        <w:spacing w:after="160" w:line="259" w:lineRule="auto"/>
        <w:ind w:left="709" w:hanging="283"/>
        <w:jc w:val="both"/>
        <w:rPr>
          <w:rFonts w:ascii="Verdana" w:hAnsi="Verdana"/>
          <w:color w:val="1A1617"/>
          <w:sz w:val="18"/>
          <w:szCs w:val="18"/>
          <w:lang w:val="sr-Cyrl-RS"/>
        </w:rPr>
      </w:pPr>
      <w:r w:rsidRPr="00000BBA">
        <w:rPr>
          <w:rFonts w:ascii="Verdana" w:hAnsi="Verdana"/>
          <w:color w:val="1A1617"/>
          <w:sz w:val="18"/>
          <w:szCs w:val="18"/>
          <w:lang w:val="sr-Cyrl-RS"/>
        </w:rPr>
        <w:t xml:space="preserve">- </w:t>
      </w:r>
      <w:r w:rsidR="00344584" w:rsidRPr="00000BBA">
        <w:rPr>
          <w:rFonts w:ascii="Verdana" w:hAnsi="Verdana"/>
          <w:color w:val="1A1617"/>
          <w:sz w:val="18"/>
          <w:szCs w:val="18"/>
          <w:lang w:val="sr-Cyrl-RS"/>
        </w:rPr>
        <w:t xml:space="preserve"> </w:t>
      </w:r>
      <w:r w:rsidR="0074406C" w:rsidRPr="00000BBA">
        <w:rPr>
          <w:rFonts w:ascii="Verdana" w:hAnsi="Verdana"/>
          <w:color w:val="1A1617"/>
          <w:sz w:val="18"/>
          <w:szCs w:val="18"/>
          <w:lang w:val="sr-Cyrl-RS"/>
        </w:rPr>
        <w:t>приказати т</w:t>
      </w:r>
      <w:r w:rsidR="002862AD" w:rsidRPr="00000BBA">
        <w:rPr>
          <w:rFonts w:ascii="Verdana" w:hAnsi="Verdana"/>
          <w:color w:val="1A1617"/>
          <w:sz w:val="18"/>
          <w:szCs w:val="18"/>
          <w:lang w:val="sr-Cyrl-RS"/>
        </w:rPr>
        <w:t>рошков</w:t>
      </w:r>
      <w:r w:rsidR="0074406C" w:rsidRPr="00000BBA">
        <w:rPr>
          <w:rFonts w:ascii="Verdana" w:hAnsi="Verdana"/>
          <w:color w:val="1A1617"/>
          <w:sz w:val="18"/>
          <w:szCs w:val="18"/>
          <w:lang w:val="sr-Cyrl-RS"/>
        </w:rPr>
        <w:t>е</w:t>
      </w:r>
      <w:r w:rsidR="002862AD" w:rsidRPr="00000BBA">
        <w:rPr>
          <w:rFonts w:ascii="Verdana" w:hAnsi="Verdana"/>
          <w:color w:val="1A1617"/>
          <w:sz w:val="18"/>
          <w:szCs w:val="18"/>
          <w:lang w:val="sr-Cyrl-RS"/>
        </w:rPr>
        <w:t xml:space="preserve"> бруто зарада за нова радна места повезана с почетним улагањем. Трошкови зарада су укупан износ који корисник средстава стварно плаћа за рад запосленог и обухватају бруто зараду, тј. зараду која садржи порезе и доприносе за обавезно социјално осигурање који се плаћају из зараде, као и доприносе који се плаћају </w:t>
      </w:r>
      <w:r w:rsidR="007E3B62" w:rsidRPr="00000BBA">
        <w:rPr>
          <w:rFonts w:ascii="Verdana" w:hAnsi="Verdana"/>
          <w:color w:val="1A1617"/>
          <w:sz w:val="18"/>
          <w:szCs w:val="18"/>
          <w:lang w:val="sr-Cyrl-RS"/>
        </w:rPr>
        <w:t>на</w:t>
      </w:r>
      <w:r w:rsidR="002862AD" w:rsidRPr="00000BBA">
        <w:rPr>
          <w:rFonts w:ascii="Verdana" w:hAnsi="Verdana"/>
          <w:color w:val="1A1617"/>
          <w:sz w:val="18"/>
          <w:szCs w:val="18"/>
          <w:lang w:val="sr-Cyrl-RS"/>
        </w:rPr>
        <w:t xml:space="preserve"> зараду</w:t>
      </w:r>
      <w:r w:rsidR="0074406C" w:rsidRPr="00000BBA">
        <w:rPr>
          <w:rFonts w:ascii="Verdana" w:hAnsi="Verdana"/>
          <w:color w:val="1A1617"/>
          <w:sz w:val="18"/>
          <w:szCs w:val="18"/>
          <w:lang w:val="sr-Cyrl-RS"/>
        </w:rPr>
        <w:t>;</w:t>
      </w:r>
    </w:p>
    <w:p w14:paraId="55A58527" w14:textId="1E7B1DDE" w:rsidR="002862AD" w:rsidRPr="00000BBA" w:rsidRDefault="0074406C" w:rsidP="00344584">
      <w:pPr>
        <w:pStyle w:val="ListParagraph"/>
        <w:spacing w:after="160" w:line="259" w:lineRule="auto"/>
        <w:ind w:left="709" w:hanging="283"/>
        <w:jc w:val="both"/>
        <w:rPr>
          <w:rFonts w:ascii="Verdana" w:hAnsi="Verdana"/>
          <w:color w:val="1A1617"/>
          <w:sz w:val="18"/>
          <w:szCs w:val="18"/>
          <w:lang w:val="sr-Cyrl-RS"/>
        </w:rPr>
      </w:pPr>
      <w:r w:rsidRPr="00000BBA">
        <w:rPr>
          <w:rFonts w:ascii="Verdana" w:hAnsi="Verdana"/>
          <w:color w:val="1A1617"/>
          <w:sz w:val="18"/>
          <w:szCs w:val="18"/>
          <w:lang w:val="sr-Cyrl-RS"/>
        </w:rPr>
        <w:t xml:space="preserve">- </w:t>
      </w:r>
      <w:r w:rsidR="00344584" w:rsidRPr="00000BBA">
        <w:rPr>
          <w:rFonts w:ascii="Verdana" w:hAnsi="Verdana"/>
          <w:color w:val="1A1617"/>
          <w:sz w:val="18"/>
          <w:szCs w:val="18"/>
          <w:lang w:val="sr-Cyrl-RS"/>
        </w:rPr>
        <w:t xml:space="preserve">  </w:t>
      </w:r>
      <w:r w:rsidR="002862AD" w:rsidRPr="00000BBA">
        <w:rPr>
          <w:rFonts w:ascii="Verdana" w:hAnsi="Verdana"/>
          <w:color w:val="1A1617"/>
          <w:sz w:val="18"/>
          <w:szCs w:val="18"/>
          <w:lang w:val="sr-Cyrl-RS"/>
        </w:rPr>
        <w:t xml:space="preserve">улагање </w:t>
      </w:r>
      <w:r w:rsidR="00916245" w:rsidRPr="00000BBA">
        <w:rPr>
          <w:rFonts w:ascii="Verdana" w:hAnsi="Verdana"/>
          <w:color w:val="1A1617"/>
          <w:sz w:val="18"/>
          <w:szCs w:val="18"/>
          <w:lang w:val="sr-Cyrl-RS"/>
        </w:rPr>
        <w:t xml:space="preserve">треба да </w:t>
      </w:r>
      <w:r w:rsidR="002862AD" w:rsidRPr="00000BBA">
        <w:rPr>
          <w:rFonts w:ascii="Verdana" w:hAnsi="Verdana"/>
          <w:color w:val="1A1617"/>
          <w:sz w:val="18"/>
          <w:szCs w:val="18"/>
          <w:lang w:val="sr-Cyrl-RS"/>
        </w:rPr>
        <w:t>резултира нето повећањем броја запослених у привредном субјекту у поређењу с просечним бројем запослених у протеклих 12 месеци, а у случају да се неко радно место затвори у том периоду, мора се одузети од броја новоотворених радних места,</w:t>
      </w:r>
      <w:r w:rsidR="002862AD" w:rsidRPr="00000BBA">
        <w:rPr>
          <w:rFonts w:ascii="Verdana" w:eastAsia="Times New Roman" w:hAnsi="Verdana"/>
          <w:sz w:val="18"/>
          <w:szCs w:val="18"/>
          <w:lang w:val="sr-Cyrl-RS"/>
        </w:rPr>
        <w:t xml:space="preserve"> за релевантан податак се узима податак из </w:t>
      </w:r>
      <w:r w:rsidR="002862AD" w:rsidRPr="00000BBA">
        <w:rPr>
          <w:rFonts w:ascii="Verdana" w:eastAsia="Times New Roman" w:hAnsi="Verdana"/>
          <w:bCs/>
          <w:sz w:val="18"/>
          <w:szCs w:val="18"/>
          <w:lang w:val="sr-Cyrl-RS"/>
        </w:rPr>
        <w:t xml:space="preserve">централног </w:t>
      </w:r>
      <w:r w:rsidR="002862AD" w:rsidRPr="00000BBA">
        <w:rPr>
          <w:rFonts w:ascii="Verdana" w:hAnsi="Verdana"/>
          <w:color w:val="1A1617"/>
          <w:sz w:val="18"/>
          <w:szCs w:val="18"/>
          <w:lang w:val="sr-Cyrl-RS"/>
        </w:rPr>
        <w:t>регистара обавезног социјалног осигурања</w:t>
      </w:r>
      <w:r w:rsidRPr="00000BBA">
        <w:rPr>
          <w:rFonts w:ascii="Verdana" w:hAnsi="Verdana"/>
          <w:color w:val="1A1617"/>
          <w:sz w:val="18"/>
          <w:szCs w:val="18"/>
          <w:lang w:val="sr-Cyrl-RS"/>
        </w:rPr>
        <w:t>;</w:t>
      </w:r>
    </w:p>
    <w:p w14:paraId="49F21CA2" w14:textId="3736D523" w:rsidR="000579AB" w:rsidRPr="00000BBA" w:rsidRDefault="0074406C" w:rsidP="00344584">
      <w:pPr>
        <w:pStyle w:val="ListParagraph"/>
        <w:spacing w:after="160" w:line="259" w:lineRule="auto"/>
        <w:ind w:left="709" w:hanging="283"/>
        <w:jc w:val="both"/>
        <w:rPr>
          <w:rFonts w:ascii="Verdana" w:hAnsi="Verdana"/>
          <w:color w:val="1A1617"/>
          <w:sz w:val="18"/>
          <w:szCs w:val="18"/>
          <w:lang w:val="sr-Cyrl-RS"/>
        </w:rPr>
      </w:pPr>
      <w:r w:rsidRPr="00000BBA">
        <w:rPr>
          <w:rFonts w:ascii="Verdana" w:hAnsi="Verdana"/>
          <w:color w:val="1A1617"/>
          <w:sz w:val="18"/>
          <w:szCs w:val="18"/>
          <w:lang w:val="sr-Cyrl-RS"/>
        </w:rPr>
        <w:t xml:space="preserve">- </w:t>
      </w:r>
      <w:r w:rsidR="00344584" w:rsidRPr="00000BBA">
        <w:rPr>
          <w:rFonts w:ascii="Verdana" w:hAnsi="Verdana"/>
          <w:color w:val="1A1617"/>
          <w:sz w:val="18"/>
          <w:szCs w:val="18"/>
          <w:lang w:val="sr-Cyrl-RS"/>
        </w:rPr>
        <w:t xml:space="preserve"> </w:t>
      </w:r>
      <w:r w:rsidR="000579AB" w:rsidRPr="00000BBA">
        <w:rPr>
          <w:rFonts w:ascii="Verdana" w:hAnsi="Verdana"/>
          <w:color w:val="1A1617"/>
          <w:sz w:val="18"/>
          <w:szCs w:val="18"/>
          <w:lang w:val="sr-Cyrl-RS"/>
        </w:rPr>
        <w:t xml:space="preserve">радно место </w:t>
      </w:r>
      <w:r w:rsidR="00916245" w:rsidRPr="00000BBA">
        <w:rPr>
          <w:rFonts w:ascii="Verdana" w:hAnsi="Verdana"/>
          <w:color w:val="1A1617"/>
          <w:sz w:val="18"/>
          <w:szCs w:val="18"/>
          <w:lang w:val="sr-Cyrl-RS"/>
        </w:rPr>
        <w:t xml:space="preserve">треба да </w:t>
      </w:r>
      <w:r w:rsidR="000579AB" w:rsidRPr="00000BBA">
        <w:rPr>
          <w:rFonts w:ascii="Verdana" w:hAnsi="Verdana"/>
          <w:color w:val="1A1617"/>
          <w:sz w:val="18"/>
          <w:szCs w:val="18"/>
          <w:lang w:val="sr-Cyrl-RS"/>
        </w:rPr>
        <w:t>буде непосредно повезано с почетном инвестицијом</w:t>
      </w:r>
      <w:r w:rsidR="00916245" w:rsidRPr="00000BBA">
        <w:rPr>
          <w:rFonts w:ascii="Verdana" w:hAnsi="Verdana"/>
          <w:color w:val="1A1617"/>
          <w:sz w:val="18"/>
          <w:szCs w:val="18"/>
          <w:lang w:val="sr-Cyrl-RS"/>
        </w:rPr>
        <w:t xml:space="preserve"> и</w:t>
      </w:r>
      <w:r w:rsidR="000579AB" w:rsidRPr="00000BBA">
        <w:rPr>
          <w:rFonts w:ascii="Verdana" w:hAnsi="Verdana"/>
          <w:color w:val="1A1617"/>
          <w:sz w:val="18"/>
          <w:szCs w:val="18"/>
          <w:lang w:val="sr-Cyrl-RS"/>
        </w:rPr>
        <w:t xml:space="preserve"> да буде отворено у року од три године од завршетка инвестиције.</w:t>
      </w:r>
    </w:p>
    <w:p w14:paraId="6841492B" w14:textId="5E31A9AC" w:rsidR="002862AD" w:rsidRPr="00000BBA" w:rsidRDefault="000579AB" w:rsidP="00E450A0">
      <w:pPr>
        <w:jc w:val="both"/>
        <w:rPr>
          <w:rFonts w:ascii="Verdana" w:hAnsi="Verdana"/>
          <w:sz w:val="18"/>
          <w:szCs w:val="18"/>
        </w:rPr>
      </w:pPr>
      <w:r w:rsidRPr="00000BBA">
        <w:rPr>
          <w:rFonts w:ascii="Verdana" w:hAnsi="Verdana"/>
          <w:sz w:val="18"/>
          <w:szCs w:val="18"/>
        </w:rPr>
        <w:t>Приликом одређивања висине средстава која могу да буду додељена по инвестиционом пројекту, узима се у обзир кумулација с претходно одобреном државном помоћи у складу с прописима који уређују правила о додели државне помоћи.</w:t>
      </w:r>
    </w:p>
    <w:p w14:paraId="54D9FFFC" w14:textId="77777777" w:rsidR="00E4539B" w:rsidRPr="00000BBA" w:rsidRDefault="00E4539B" w:rsidP="00344584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000BBA">
        <w:rPr>
          <w:rFonts w:ascii="Verdana" w:hAnsi="Verdana"/>
          <w:b/>
          <w:sz w:val="18"/>
          <w:szCs w:val="18"/>
        </w:rPr>
        <w:t>Члан 6.</w:t>
      </w:r>
    </w:p>
    <w:p w14:paraId="1531CBC7" w14:textId="77777777" w:rsidR="00344584" w:rsidRPr="00000BBA" w:rsidRDefault="00344584" w:rsidP="00344584">
      <w:pPr>
        <w:spacing w:after="0"/>
        <w:jc w:val="center"/>
        <w:rPr>
          <w:rFonts w:ascii="Verdana" w:hAnsi="Verdana"/>
          <w:b/>
          <w:sz w:val="18"/>
          <w:szCs w:val="18"/>
        </w:rPr>
      </w:pPr>
    </w:p>
    <w:p w14:paraId="4A3E4987" w14:textId="745F063C" w:rsidR="00E4539B" w:rsidRPr="00000BBA" w:rsidRDefault="00E4539B" w:rsidP="00000BBA">
      <w:pPr>
        <w:spacing w:after="0"/>
        <w:ind w:firstLine="708"/>
        <w:jc w:val="both"/>
        <w:rPr>
          <w:rFonts w:ascii="Verdana" w:hAnsi="Verdana"/>
          <w:sz w:val="18"/>
          <w:szCs w:val="18"/>
        </w:rPr>
      </w:pPr>
      <w:r w:rsidRPr="00000BBA">
        <w:rPr>
          <w:rFonts w:ascii="Verdana" w:hAnsi="Verdana"/>
          <w:sz w:val="18"/>
          <w:szCs w:val="18"/>
        </w:rPr>
        <w:t>Корисници средстава би</w:t>
      </w:r>
      <w:r w:rsidR="00916245" w:rsidRPr="00000BBA">
        <w:rPr>
          <w:rFonts w:ascii="Verdana" w:hAnsi="Verdana"/>
          <w:sz w:val="18"/>
          <w:szCs w:val="18"/>
        </w:rPr>
        <w:t xml:space="preserve">ће </w:t>
      </w:r>
      <w:r w:rsidRPr="00000BBA">
        <w:rPr>
          <w:rFonts w:ascii="Verdana" w:hAnsi="Verdana"/>
          <w:sz w:val="18"/>
          <w:szCs w:val="18"/>
        </w:rPr>
        <w:t xml:space="preserve">у обавези </w:t>
      </w:r>
      <w:r w:rsidR="00916245" w:rsidRPr="00000BBA">
        <w:rPr>
          <w:rFonts w:ascii="Verdana" w:hAnsi="Verdana"/>
          <w:sz w:val="18"/>
          <w:szCs w:val="18"/>
        </w:rPr>
        <w:t xml:space="preserve">да </w:t>
      </w:r>
      <w:r w:rsidRPr="00000BBA">
        <w:rPr>
          <w:rFonts w:ascii="Verdana" w:hAnsi="Verdana"/>
          <w:sz w:val="18"/>
          <w:szCs w:val="18"/>
        </w:rPr>
        <w:t>вра</w:t>
      </w:r>
      <w:r w:rsidR="00916245" w:rsidRPr="00000BBA">
        <w:rPr>
          <w:rFonts w:ascii="Verdana" w:hAnsi="Verdana"/>
          <w:sz w:val="18"/>
          <w:szCs w:val="18"/>
        </w:rPr>
        <w:t>те</w:t>
      </w:r>
      <w:r w:rsidRPr="00000BBA">
        <w:rPr>
          <w:rFonts w:ascii="Verdana" w:hAnsi="Verdana"/>
          <w:sz w:val="18"/>
          <w:szCs w:val="18"/>
        </w:rPr>
        <w:t xml:space="preserve"> средства </w:t>
      </w:r>
      <w:r w:rsidR="00916245" w:rsidRPr="00000BBA">
        <w:rPr>
          <w:rFonts w:ascii="Verdana" w:hAnsi="Verdana"/>
          <w:sz w:val="18"/>
          <w:szCs w:val="18"/>
        </w:rPr>
        <w:t>у следећим случајевима</w:t>
      </w:r>
      <w:r w:rsidRPr="00000BBA">
        <w:rPr>
          <w:rFonts w:ascii="Verdana" w:hAnsi="Verdana"/>
          <w:sz w:val="18"/>
          <w:szCs w:val="18"/>
        </w:rPr>
        <w:t>:</w:t>
      </w:r>
    </w:p>
    <w:p w14:paraId="529797DC" w14:textId="361E09DE" w:rsidR="00742F52" w:rsidRPr="00000BBA" w:rsidRDefault="00916245" w:rsidP="00742F52">
      <w:pPr>
        <w:pStyle w:val="ListParagraph"/>
        <w:numPr>
          <w:ilvl w:val="0"/>
          <w:numId w:val="10"/>
        </w:numPr>
        <w:jc w:val="both"/>
        <w:rPr>
          <w:rFonts w:ascii="Verdana" w:hAnsi="Verdana"/>
          <w:sz w:val="18"/>
          <w:szCs w:val="18"/>
          <w:lang w:val="sr-Cyrl-RS"/>
        </w:rPr>
      </w:pPr>
      <w:r w:rsidRPr="00000BBA">
        <w:rPr>
          <w:rFonts w:ascii="Verdana" w:hAnsi="Verdana"/>
          <w:sz w:val="18"/>
          <w:szCs w:val="18"/>
          <w:lang w:val="sr-Cyrl-RS"/>
        </w:rPr>
        <w:t xml:space="preserve">уколико </w:t>
      </w:r>
      <w:r w:rsidR="00742F52" w:rsidRPr="00000BBA">
        <w:rPr>
          <w:rFonts w:ascii="Verdana" w:hAnsi="Verdana"/>
          <w:sz w:val="18"/>
          <w:szCs w:val="18"/>
          <w:lang w:val="sr-Cyrl-RS"/>
        </w:rPr>
        <w:t xml:space="preserve">не реализују преузете обавезе </w:t>
      </w:r>
      <w:r w:rsidRPr="00000BBA">
        <w:rPr>
          <w:rFonts w:ascii="Verdana" w:hAnsi="Verdana"/>
          <w:sz w:val="18"/>
          <w:szCs w:val="18"/>
          <w:lang w:val="sr-Cyrl-RS"/>
        </w:rPr>
        <w:t>у вези са</w:t>
      </w:r>
      <w:r w:rsidR="00742F52" w:rsidRPr="00000BBA">
        <w:rPr>
          <w:rFonts w:ascii="Verdana" w:hAnsi="Verdana"/>
          <w:sz w:val="18"/>
          <w:szCs w:val="18"/>
          <w:lang w:val="sr-Cyrl-RS"/>
        </w:rPr>
        <w:t xml:space="preserve"> отварање</w:t>
      </w:r>
      <w:r w:rsidRPr="00000BBA">
        <w:rPr>
          <w:rFonts w:ascii="Verdana" w:hAnsi="Verdana"/>
          <w:sz w:val="18"/>
          <w:szCs w:val="18"/>
          <w:lang w:val="sr-Cyrl-RS"/>
        </w:rPr>
        <w:t>м</w:t>
      </w:r>
      <w:r w:rsidR="00742F52" w:rsidRPr="00000BBA">
        <w:rPr>
          <w:rFonts w:ascii="Verdana" w:hAnsi="Verdana"/>
          <w:sz w:val="18"/>
          <w:szCs w:val="18"/>
          <w:lang w:val="sr-Cyrl-RS"/>
        </w:rPr>
        <w:t xml:space="preserve"> радних места повезаних с инвестициони</w:t>
      </w:r>
      <w:r w:rsidRPr="00000BBA">
        <w:rPr>
          <w:rFonts w:ascii="Verdana" w:hAnsi="Verdana"/>
          <w:sz w:val="18"/>
          <w:szCs w:val="18"/>
          <w:lang w:val="sr-Cyrl-RS"/>
        </w:rPr>
        <w:t>м</w:t>
      </w:r>
      <w:r w:rsidR="00742F52" w:rsidRPr="00000BBA">
        <w:rPr>
          <w:rFonts w:ascii="Verdana" w:hAnsi="Verdana"/>
          <w:sz w:val="18"/>
          <w:szCs w:val="18"/>
          <w:lang w:val="sr-Cyrl-RS"/>
        </w:rPr>
        <w:t xml:space="preserve"> пројектом или инвестирањем у материја</w:t>
      </w:r>
      <w:r w:rsidR="00344584" w:rsidRPr="00000BBA">
        <w:rPr>
          <w:rFonts w:ascii="Verdana" w:hAnsi="Verdana"/>
          <w:sz w:val="18"/>
          <w:szCs w:val="18"/>
          <w:lang w:val="sr-Cyrl-RS"/>
        </w:rPr>
        <w:t>лну имовину привредних друштава;</w:t>
      </w:r>
      <w:r w:rsidR="00742F52" w:rsidRPr="00000BBA">
        <w:rPr>
          <w:rFonts w:ascii="Verdana" w:hAnsi="Verdana"/>
          <w:sz w:val="18"/>
          <w:szCs w:val="18"/>
          <w:lang w:val="sr-Cyrl-RS"/>
        </w:rPr>
        <w:t xml:space="preserve"> </w:t>
      </w:r>
    </w:p>
    <w:p w14:paraId="1CA9A845" w14:textId="7778AD5A" w:rsidR="00251393" w:rsidRPr="00000BBA" w:rsidRDefault="00916245" w:rsidP="00344584">
      <w:pPr>
        <w:pStyle w:val="ListParagraph"/>
        <w:numPr>
          <w:ilvl w:val="0"/>
          <w:numId w:val="10"/>
        </w:numPr>
        <w:jc w:val="both"/>
        <w:rPr>
          <w:rFonts w:ascii="Verdana" w:hAnsi="Verdana"/>
          <w:sz w:val="18"/>
          <w:szCs w:val="18"/>
          <w:lang w:val="sr-Cyrl-RS"/>
        </w:rPr>
      </w:pPr>
      <w:r w:rsidRPr="00000BBA">
        <w:rPr>
          <w:rFonts w:ascii="Verdana" w:hAnsi="Verdana"/>
          <w:sz w:val="18"/>
          <w:szCs w:val="18"/>
          <w:lang w:val="sr-Cyrl-RS"/>
        </w:rPr>
        <w:t xml:space="preserve">ако </w:t>
      </w:r>
      <w:r w:rsidR="00251393" w:rsidRPr="00000BBA">
        <w:rPr>
          <w:rFonts w:ascii="Verdana" w:hAnsi="Verdana"/>
          <w:sz w:val="18"/>
          <w:szCs w:val="18"/>
          <w:lang w:val="sr-Cyrl-RS"/>
        </w:rPr>
        <w:t>се достигнути број запослених код корисника средстава након реализаци</w:t>
      </w:r>
      <w:r w:rsidR="001B2ACA" w:rsidRPr="00000BBA">
        <w:rPr>
          <w:rFonts w:ascii="Verdana" w:hAnsi="Verdana"/>
          <w:sz w:val="18"/>
          <w:szCs w:val="18"/>
          <w:lang w:val="sr-Cyrl-RS"/>
        </w:rPr>
        <w:t xml:space="preserve">је пројекта смањи у периоду од </w:t>
      </w:r>
      <w:r w:rsidR="00742F52" w:rsidRPr="00000BBA">
        <w:rPr>
          <w:rFonts w:ascii="Verdana" w:hAnsi="Verdana"/>
          <w:sz w:val="18"/>
          <w:szCs w:val="18"/>
          <w:lang w:val="sr-Cyrl-RS"/>
        </w:rPr>
        <w:t>3</w:t>
      </w:r>
      <w:r w:rsidR="007E3B62" w:rsidRPr="00000BBA">
        <w:rPr>
          <w:rFonts w:ascii="Verdana" w:hAnsi="Verdana"/>
          <w:sz w:val="18"/>
          <w:szCs w:val="18"/>
          <w:lang w:val="sr-Cyrl-RS"/>
        </w:rPr>
        <w:t>6</w:t>
      </w:r>
      <w:r w:rsidR="00A35859" w:rsidRPr="00000BBA">
        <w:rPr>
          <w:rFonts w:ascii="Verdana" w:hAnsi="Verdana"/>
          <w:sz w:val="18"/>
          <w:szCs w:val="18"/>
          <w:lang w:val="sr-Cyrl-RS"/>
        </w:rPr>
        <w:t xml:space="preserve"> месеци</w:t>
      </w:r>
      <w:r w:rsidR="007A1A67" w:rsidRPr="00000BBA">
        <w:rPr>
          <w:rFonts w:ascii="Verdana" w:hAnsi="Verdana"/>
          <w:sz w:val="18"/>
          <w:szCs w:val="18"/>
          <w:lang w:val="sr-Cyrl-RS"/>
        </w:rPr>
        <w:t xml:space="preserve">, односно за велике привредне субјекте </w:t>
      </w:r>
      <w:r w:rsidRPr="00000BBA">
        <w:rPr>
          <w:rFonts w:ascii="Verdana" w:hAnsi="Verdana"/>
          <w:sz w:val="18"/>
          <w:szCs w:val="18"/>
          <w:lang w:val="sr-Cyrl-RS"/>
        </w:rPr>
        <w:t xml:space="preserve">– </w:t>
      </w:r>
      <w:r w:rsidR="00A35859" w:rsidRPr="00000BBA">
        <w:rPr>
          <w:rFonts w:ascii="Verdana" w:hAnsi="Verdana"/>
          <w:sz w:val="18"/>
          <w:szCs w:val="18"/>
          <w:lang w:val="sr-Cyrl-RS"/>
        </w:rPr>
        <w:t xml:space="preserve">у периоду од </w:t>
      </w:r>
      <w:r w:rsidR="007A1A67" w:rsidRPr="00000BBA">
        <w:rPr>
          <w:rFonts w:ascii="Verdana" w:hAnsi="Verdana"/>
          <w:sz w:val="18"/>
          <w:szCs w:val="18"/>
          <w:lang w:val="sr-Cyrl-RS"/>
        </w:rPr>
        <w:t>60</w:t>
      </w:r>
      <w:r w:rsidR="00251393" w:rsidRPr="00000BBA">
        <w:rPr>
          <w:rFonts w:ascii="Verdana" w:hAnsi="Verdana"/>
          <w:sz w:val="18"/>
          <w:szCs w:val="18"/>
          <w:lang w:val="sr-Cyrl-RS"/>
        </w:rPr>
        <w:t xml:space="preserve"> месеци </w:t>
      </w:r>
      <w:r w:rsidR="00742F52" w:rsidRPr="00000BBA">
        <w:rPr>
          <w:rFonts w:ascii="Verdana" w:hAnsi="Verdana"/>
          <w:sz w:val="18"/>
          <w:szCs w:val="18"/>
          <w:lang w:val="sr-Cyrl-RS"/>
        </w:rPr>
        <w:t>након реализације пројекта</w:t>
      </w:r>
      <w:r w:rsidR="00703BBC" w:rsidRPr="00000BBA">
        <w:rPr>
          <w:rFonts w:ascii="Verdana" w:hAnsi="Verdana"/>
          <w:sz w:val="18"/>
          <w:szCs w:val="18"/>
          <w:lang w:val="sr-Cyrl-RS"/>
        </w:rPr>
        <w:t>;</w:t>
      </w:r>
    </w:p>
    <w:p w14:paraId="33A90E46" w14:textId="5A253082" w:rsidR="00E4539B" w:rsidRPr="00000BBA" w:rsidRDefault="00916245" w:rsidP="00344584">
      <w:pPr>
        <w:pStyle w:val="ListParagraph"/>
        <w:numPr>
          <w:ilvl w:val="0"/>
          <w:numId w:val="10"/>
        </w:numPr>
        <w:spacing w:after="0"/>
        <w:jc w:val="both"/>
        <w:rPr>
          <w:rFonts w:ascii="Verdana" w:hAnsi="Verdana"/>
          <w:sz w:val="18"/>
          <w:szCs w:val="18"/>
          <w:lang w:val="sr-Cyrl-RS"/>
        </w:rPr>
      </w:pPr>
      <w:r w:rsidRPr="00000BBA">
        <w:rPr>
          <w:rFonts w:ascii="Verdana" w:hAnsi="Verdana"/>
          <w:sz w:val="18"/>
          <w:szCs w:val="18"/>
          <w:lang w:val="sr-Cyrl-RS"/>
        </w:rPr>
        <w:lastRenderedPageBreak/>
        <w:t xml:space="preserve">ако </w:t>
      </w:r>
      <w:r w:rsidR="00E4539B" w:rsidRPr="00000BBA">
        <w:rPr>
          <w:rFonts w:ascii="Verdana" w:hAnsi="Verdana"/>
          <w:sz w:val="18"/>
          <w:szCs w:val="18"/>
          <w:lang w:val="sr-Cyrl-RS"/>
        </w:rPr>
        <w:t xml:space="preserve">се пројекат не одржи на истој локацији у јединици локалне самоуправе у периоду од </w:t>
      </w:r>
      <w:r w:rsidR="007A1A67" w:rsidRPr="00000BBA">
        <w:rPr>
          <w:rFonts w:ascii="Verdana" w:hAnsi="Verdana"/>
          <w:sz w:val="18"/>
          <w:szCs w:val="18"/>
          <w:lang w:val="sr-Cyrl-RS"/>
        </w:rPr>
        <w:t>3</w:t>
      </w:r>
      <w:r w:rsidR="007E3B62" w:rsidRPr="00000BBA">
        <w:rPr>
          <w:rFonts w:ascii="Verdana" w:hAnsi="Verdana"/>
          <w:sz w:val="18"/>
          <w:szCs w:val="18"/>
          <w:lang w:val="sr-Cyrl-RS"/>
        </w:rPr>
        <w:t>6</w:t>
      </w:r>
      <w:r w:rsidR="00A35859" w:rsidRPr="00000BBA">
        <w:rPr>
          <w:rFonts w:ascii="Verdana" w:hAnsi="Verdana"/>
          <w:sz w:val="18"/>
          <w:szCs w:val="18"/>
          <w:lang w:val="sr-Cyrl-RS"/>
        </w:rPr>
        <w:t xml:space="preserve"> месеци</w:t>
      </w:r>
      <w:r w:rsidR="007A1A67" w:rsidRPr="00000BBA">
        <w:rPr>
          <w:rFonts w:ascii="Verdana" w:hAnsi="Verdana"/>
          <w:sz w:val="18"/>
          <w:szCs w:val="18"/>
          <w:lang w:val="sr-Cyrl-RS"/>
        </w:rPr>
        <w:t xml:space="preserve">, односно за велике привредне субјекте </w:t>
      </w:r>
      <w:r w:rsidRPr="00000BBA">
        <w:rPr>
          <w:rFonts w:ascii="Verdana" w:hAnsi="Verdana"/>
          <w:sz w:val="18"/>
          <w:szCs w:val="18"/>
          <w:lang w:val="sr-Cyrl-RS"/>
        </w:rPr>
        <w:t xml:space="preserve">– </w:t>
      </w:r>
      <w:r w:rsidR="00A35859" w:rsidRPr="00000BBA">
        <w:rPr>
          <w:rFonts w:ascii="Verdana" w:hAnsi="Verdana"/>
          <w:sz w:val="18"/>
          <w:szCs w:val="18"/>
          <w:lang w:val="sr-Cyrl-RS"/>
        </w:rPr>
        <w:t xml:space="preserve">у периоду од </w:t>
      </w:r>
      <w:r w:rsidR="007A1A67" w:rsidRPr="00000BBA">
        <w:rPr>
          <w:rFonts w:ascii="Verdana" w:hAnsi="Verdana"/>
          <w:sz w:val="18"/>
          <w:szCs w:val="18"/>
          <w:lang w:val="sr-Cyrl-RS"/>
        </w:rPr>
        <w:t xml:space="preserve">60 </w:t>
      </w:r>
      <w:r w:rsidR="00344584" w:rsidRPr="00000BBA">
        <w:rPr>
          <w:rFonts w:ascii="Verdana" w:hAnsi="Verdana"/>
          <w:sz w:val="18"/>
          <w:szCs w:val="18"/>
          <w:lang w:val="sr-Cyrl-RS"/>
        </w:rPr>
        <w:t xml:space="preserve">месеци </w:t>
      </w:r>
      <w:r w:rsidR="00E4539B" w:rsidRPr="00000BBA">
        <w:rPr>
          <w:rFonts w:ascii="Verdana" w:hAnsi="Verdana"/>
          <w:sz w:val="18"/>
          <w:szCs w:val="18"/>
          <w:lang w:val="sr-Cyrl-RS"/>
        </w:rPr>
        <w:t xml:space="preserve">од дана </w:t>
      </w:r>
      <w:r w:rsidR="00A35859" w:rsidRPr="00000BBA">
        <w:rPr>
          <w:rFonts w:ascii="Verdana" w:hAnsi="Verdana"/>
          <w:sz w:val="18"/>
          <w:szCs w:val="18"/>
          <w:lang w:val="sr-Cyrl-RS"/>
        </w:rPr>
        <w:t>закључивања уговора.</w:t>
      </w:r>
    </w:p>
    <w:p w14:paraId="174B08C0" w14:textId="77777777" w:rsidR="00344584" w:rsidRDefault="00344584" w:rsidP="00344584">
      <w:pPr>
        <w:pStyle w:val="ListParagraph"/>
        <w:spacing w:after="0"/>
        <w:jc w:val="both"/>
        <w:rPr>
          <w:rFonts w:ascii="Verdana" w:hAnsi="Verdana"/>
          <w:sz w:val="18"/>
          <w:szCs w:val="18"/>
          <w:lang w:val="sr-Latn-RS"/>
        </w:rPr>
      </w:pPr>
    </w:p>
    <w:p w14:paraId="749FC942" w14:textId="77777777" w:rsidR="00324126" w:rsidRPr="00324126" w:rsidRDefault="00324126" w:rsidP="00344584">
      <w:pPr>
        <w:pStyle w:val="ListParagraph"/>
        <w:spacing w:after="0"/>
        <w:jc w:val="both"/>
        <w:rPr>
          <w:rFonts w:ascii="Verdana" w:hAnsi="Verdana"/>
          <w:sz w:val="18"/>
          <w:szCs w:val="18"/>
          <w:lang w:val="sr-Latn-RS"/>
        </w:rPr>
      </w:pPr>
    </w:p>
    <w:p w14:paraId="77955789" w14:textId="77777777" w:rsidR="008B6BE9" w:rsidRPr="00000BBA" w:rsidRDefault="00992834" w:rsidP="00344584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000BBA">
        <w:rPr>
          <w:rFonts w:ascii="Verdana" w:hAnsi="Verdana"/>
          <w:b/>
          <w:sz w:val="18"/>
          <w:szCs w:val="18"/>
        </w:rPr>
        <w:t xml:space="preserve">Члан </w:t>
      </w:r>
      <w:r w:rsidR="00E4539B" w:rsidRPr="00000BBA">
        <w:rPr>
          <w:rFonts w:ascii="Verdana" w:hAnsi="Verdana"/>
          <w:b/>
          <w:sz w:val="18"/>
          <w:szCs w:val="18"/>
        </w:rPr>
        <w:t>7</w:t>
      </w:r>
      <w:r w:rsidR="008B6BE9" w:rsidRPr="00000BBA">
        <w:rPr>
          <w:rFonts w:ascii="Verdana" w:hAnsi="Verdana"/>
          <w:b/>
          <w:sz w:val="18"/>
          <w:szCs w:val="18"/>
        </w:rPr>
        <w:t>.</w:t>
      </w:r>
    </w:p>
    <w:p w14:paraId="349B6B44" w14:textId="77777777" w:rsidR="00344584" w:rsidRPr="00000BBA" w:rsidRDefault="00344584" w:rsidP="00344584">
      <w:pPr>
        <w:spacing w:after="0"/>
        <w:jc w:val="center"/>
        <w:rPr>
          <w:rFonts w:ascii="Verdana" w:hAnsi="Verdana"/>
          <w:b/>
          <w:sz w:val="18"/>
          <w:szCs w:val="18"/>
        </w:rPr>
      </w:pPr>
    </w:p>
    <w:p w14:paraId="374C273E" w14:textId="263BDF9A" w:rsidR="008B6BE9" w:rsidRPr="00000BBA" w:rsidRDefault="00FF7346" w:rsidP="00000BBA">
      <w:pPr>
        <w:spacing w:after="0"/>
        <w:ind w:firstLine="708"/>
        <w:rPr>
          <w:rFonts w:ascii="Verdana" w:hAnsi="Verdana"/>
          <w:sz w:val="18"/>
          <w:szCs w:val="18"/>
        </w:rPr>
      </w:pPr>
      <w:r w:rsidRPr="00000BBA">
        <w:rPr>
          <w:rFonts w:ascii="Verdana" w:hAnsi="Verdana"/>
          <w:sz w:val="18"/>
          <w:szCs w:val="18"/>
        </w:rPr>
        <w:t xml:space="preserve">Средства се неће доделити </w:t>
      </w:r>
      <w:r w:rsidR="009D0BBB" w:rsidRPr="00000BBA">
        <w:rPr>
          <w:rFonts w:ascii="Verdana" w:hAnsi="Verdana"/>
          <w:sz w:val="18"/>
          <w:szCs w:val="18"/>
        </w:rPr>
        <w:t xml:space="preserve">следећим </w:t>
      </w:r>
      <w:r w:rsidRPr="00000BBA">
        <w:rPr>
          <w:rFonts w:ascii="Verdana" w:hAnsi="Verdana"/>
          <w:sz w:val="18"/>
          <w:szCs w:val="18"/>
        </w:rPr>
        <w:t>привредним субјектима</w:t>
      </w:r>
      <w:r w:rsidR="008B6BE9" w:rsidRPr="00000BBA">
        <w:rPr>
          <w:rFonts w:ascii="Verdana" w:hAnsi="Verdana"/>
          <w:sz w:val="18"/>
          <w:szCs w:val="18"/>
        </w:rPr>
        <w:t>:</w:t>
      </w:r>
    </w:p>
    <w:p w14:paraId="7F8A54C1" w14:textId="61FDE3AC" w:rsidR="008B6BE9" w:rsidRPr="00000BBA" w:rsidRDefault="009D0BBB" w:rsidP="00FF7346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18"/>
          <w:szCs w:val="18"/>
          <w:lang w:val="sr-Cyrl-RS"/>
        </w:rPr>
      </w:pPr>
      <w:r w:rsidRPr="00000BBA">
        <w:rPr>
          <w:rFonts w:ascii="Verdana" w:hAnsi="Verdana"/>
          <w:sz w:val="18"/>
          <w:szCs w:val="18"/>
          <w:lang w:val="sr-Cyrl-RS"/>
        </w:rPr>
        <w:t xml:space="preserve">који су </w:t>
      </w:r>
      <w:r w:rsidR="008B6BE9" w:rsidRPr="00000BBA">
        <w:rPr>
          <w:rFonts w:ascii="Verdana" w:hAnsi="Verdana"/>
          <w:sz w:val="18"/>
          <w:szCs w:val="18"/>
          <w:lang w:val="sr-Cyrl-RS"/>
        </w:rPr>
        <w:t xml:space="preserve">у тешкоћама, у смислу прописа којима се уређују правила за доделу државне помоћи; </w:t>
      </w:r>
    </w:p>
    <w:p w14:paraId="78E26B24" w14:textId="396D618A" w:rsidR="008B6BE9" w:rsidRPr="00000BBA" w:rsidRDefault="008B6BE9" w:rsidP="00FF7346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18"/>
          <w:szCs w:val="18"/>
          <w:lang w:val="sr-Cyrl-RS"/>
        </w:rPr>
      </w:pPr>
      <w:r w:rsidRPr="00000BBA">
        <w:rPr>
          <w:rFonts w:ascii="Verdana" w:hAnsi="Verdana"/>
          <w:sz w:val="18"/>
          <w:szCs w:val="18"/>
          <w:lang w:val="sr-Cyrl-RS"/>
        </w:rPr>
        <w:t>над којим је покренут претходни стечајни поступак, реорганизација, стечај или ликвидација, у складу с прописима којим се уређују стечај и ликвидација;</w:t>
      </w:r>
    </w:p>
    <w:p w14:paraId="21354E2C" w14:textId="64141752" w:rsidR="008B6BE9" w:rsidRPr="00000BBA" w:rsidRDefault="009D0BBB" w:rsidP="00FF7346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18"/>
          <w:szCs w:val="18"/>
          <w:lang w:val="sr-Cyrl-RS"/>
        </w:rPr>
      </w:pPr>
      <w:r w:rsidRPr="00000BBA">
        <w:rPr>
          <w:rFonts w:ascii="Verdana" w:hAnsi="Verdana"/>
          <w:sz w:val="18"/>
          <w:szCs w:val="18"/>
          <w:lang w:val="sr-Cyrl-RS"/>
        </w:rPr>
        <w:t xml:space="preserve">који </w:t>
      </w:r>
      <w:r w:rsidR="008B6BE9" w:rsidRPr="00000BBA">
        <w:rPr>
          <w:rFonts w:ascii="Verdana" w:hAnsi="Verdana"/>
          <w:sz w:val="18"/>
          <w:szCs w:val="18"/>
          <w:lang w:val="sr-Cyrl-RS"/>
        </w:rPr>
        <w:t>имају доспеле, а неизмирене</w:t>
      </w:r>
      <w:r w:rsidR="008B6BE9" w:rsidRPr="00000BBA">
        <w:rPr>
          <w:rFonts w:ascii="Verdana" w:hAnsi="Verdana" w:cs="Calibri"/>
          <w:sz w:val="18"/>
          <w:szCs w:val="18"/>
          <w:lang w:val="sr-Cyrl-CS"/>
        </w:rPr>
        <w:t xml:space="preserve"> порезе и доприносе као и обавезе по основу изворних локалних прихода</w:t>
      </w:r>
      <w:r w:rsidR="008B6BE9" w:rsidRPr="00000BBA">
        <w:rPr>
          <w:rFonts w:ascii="Verdana" w:hAnsi="Verdana"/>
          <w:sz w:val="18"/>
          <w:szCs w:val="18"/>
          <w:lang w:val="sr-Cyrl-RS"/>
        </w:rPr>
        <w:t>;</w:t>
      </w:r>
    </w:p>
    <w:p w14:paraId="1504BED6" w14:textId="77777777" w:rsidR="008B6BE9" w:rsidRPr="00000BBA" w:rsidRDefault="008B6BE9" w:rsidP="00FF7346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18"/>
          <w:szCs w:val="18"/>
          <w:lang w:val="sr-Cyrl-RS"/>
        </w:rPr>
      </w:pPr>
      <w:r w:rsidRPr="00000BBA">
        <w:rPr>
          <w:rFonts w:ascii="Verdana" w:hAnsi="Verdana"/>
          <w:sz w:val="18"/>
          <w:szCs w:val="18"/>
          <w:lang w:val="sr-Cyrl-RS"/>
        </w:rPr>
        <w:t xml:space="preserve">код којих је број запослених смањен за 10% и више током 12 месеци пре подношења пријаве за доделу средстава; </w:t>
      </w:r>
    </w:p>
    <w:p w14:paraId="7219CAD7" w14:textId="3443C772" w:rsidR="00DD167C" w:rsidRPr="00000BBA" w:rsidRDefault="00DD167C" w:rsidP="00FF7346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18"/>
          <w:szCs w:val="18"/>
          <w:lang w:val="sr-Cyrl-RS"/>
        </w:rPr>
      </w:pPr>
      <w:r w:rsidRPr="00000BBA">
        <w:rPr>
          <w:rFonts w:ascii="Verdana" w:hAnsi="Verdana"/>
          <w:sz w:val="18"/>
          <w:szCs w:val="18"/>
          <w:lang w:val="sr-Cyrl-RS"/>
        </w:rPr>
        <w:t>у којима Република Србија, аутономна покрајина или јединица локалне самоурпаве имају учешће у власништву;</w:t>
      </w:r>
    </w:p>
    <w:p w14:paraId="628795A9" w14:textId="2312C15A" w:rsidR="008B6BE9" w:rsidRPr="00000BBA" w:rsidRDefault="008B6BE9" w:rsidP="00FF7346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18"/>
          <w:szCs w:val="18"/>
          <w:lang w:val="sr-Cyrl-RS"/>
        </w:rPr>
      </w:pPr>
      <w:r w:rsidRPr="00000BBA">
        <w:rPr>
          <w:rFonts w:ascii="Verdana" w:hAnsi="Verdana"/>
          <w:sz w:val="18"/>
          <w:szCs w:val="18"/>
          <w:lang w:val="sr-Cyrl-RS"/>
        </w:rPr>
        <w:t xml:space="preserve">који нису реализовали пројекат у целости или испунили све уговорне обавезе преузете претходно подржаним пројектима, финансираним </w:t>
      </w:r>
      <w:r w:rsidR="00FF7346" w:rsidRPr="00000BBA">
        <w:rPr>
          <w:rFonts w:ascii="Verdana" w:hAnsi="Verdana"/>
          <w:sz w:val="18"/>
          <w:szCs w:val="18"/>
          <w:lang w:val="sr-Cyrl-RS"/>
        </w:rPr>
        <w:t>из буџета А</w:t>
      </w:r>
      <w:r w:rsidR="00B9127D">
        <w:rPr>
          <w:rFonts w:ascii="Verdana" w:hAnsi="Verdana"/>
          <w:sz w:val="18"/>
          <w:szCs w:val="18"/>
          <w:lang w:val="sr-Cyrl-RS"/>
        </w:rPr>
        <w:t>П</w:t>
      </w:r>
      <w:r w:rsidR="00FF7346" w:rsidRPr="00000BBA">
        <w:rPr>
          <w:rFonts w:ascii="Verdana" w:hAnsi="Verdana"/>
          <w:sz w:val="18"/>
          <w:szCs w:val="18"/>
          <w:lang w:val="sr-Cyrl-RS"/>
        </w:rPr>
        <w:t>В</w:t>
      </w:r>
      <w:r w:rsidRPr="00000BBA">
        <w:rPr>
          <w:rFonts w:ascii="Verdana" w:hAnsi="Verdana"/>
          <w:sz w:val="18"/>
          <w:szCs w:val="18"/>
          <w:lang w:val="sr-Cyrl-RS"/>
        </w:rPr>
        <w:t xml:space="preserve">; </w:t>
      </w:r>
    </w:p>
    <w:p w14:paraId="06856278" w14:textId="77777777" w:rsidR="008B6BE9" w:rsidRPr="00000BBA" w:rsidRDefault="008B6BE9" w:rsidP="00FF7346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18"/>
          <w:szCs w:val="18"/>
          <w:lang w:val="sr-Cyrl-RS"/>
        </w:rPr>
      </w:pPr>
      <w:r w:rsidRPr="00000BBA">
        <w:rPr>
          <w:rFonts w:ascii="Verdana" w:hAnsi="Verdana"/>
          <w:sz w:val="18"/>
          <w:szCs w:val="18"/>
          <w:lang w:val="sr-Cyrl-RS"/>
        </w:rPr>
        <w:t xml:space="preserve">који </w:t>
      </w:r>
      <w:r w:rsidR="00FF7346" w:rsidRPr="00000BBA">
        <w:rPr>
          <w:rFonts w:ascii="Verdana" w:hAnsi="Verdana"/>
          <w:sz w:val="18"/>
          <w:szCs w:val="18"/>
          <w:lang w:val="sr-Cyrl-RS"/>
        </w:rPr>
        <w:t>су</w:t>
      </w:r>
      <w:r w:rsidRPr="00000BBA">
        <w:rPr>
          <w:rFonts w:ascii="Verdana" w:hAnsi="Verdana"/>
          <w:sz w:val="18"/>
          <w:szCs w:val="18"/>
          <w:lang w:val="sr-Cyrl-RS"/>
        </w:rPr>
        <w:t xml:space="preserve"> у обавези повраћаја недозвољене државне помоћи;</w:t>
      </w:r>
    </w:p>
    <w:p w14:paraId="461F428D" w14:textId="599D9B82" w:rsidR="008B6BE9" w:rsidRPr="00000BBA" w:rsidRDefault="00FF7346" w:rsidP="00FF7346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18"/>
          <w:szCs w:val="18"/>
          <w:lang w:val="sr-Cyrl-RS"/>
        </w:rPr>
      </w:pPr>
      <w:r w:rsidRPr="00000BBA">
        <w:rPr>
          <w:rFonts w:ascii="Verdana" w:hAnsi="Verdana"/>
          <w:sz w:val="18"/>
          <w:szCs w:val="18"/>
          <w:lang w:val="sr-Cyrl-RS"/>
        </w:rPr>
        <w:t>с којима</w:t>
      </w:r>
      <w:r w:rsidR="008B6BE9" w:rsidRPr="00000BBA">
        <w:rPr>
          <w:rFonts w:ascii="Verdana" w:hAnsi="Verdana"/>
          <w:sz w:val="18"/>
          <w:szCs w:val="18"/>
          <w:lang w:val="sr-Cyrl-RS"/>
        </w:rPr>
        <w:t xml:space="preserve"> је био раскинут уговор о додели средстава</w:t>
      </w:r>
      <w:r w:rsidRPr="00000BBA">
        <w:rPr>
          <w:rFonts w:ascii="Verdana" w:hAnsi="Verdana"/>
          <w:sz w:val="18"/>
          <w:szCs w:val="18"/>
          <w:lang w:val="sr-Cyrl-RS"/>
        </w:rPr>
        <w:t xml:space="preserve"> из буџета А</w:t>
      </w:r>
      <w:r w:rsidR="00B9127D">
        <w:rPr>
          <w:rFonts w:ascii="Verdana" w:hAnsi="Verdana"/>
          <w:sz w:val="18"/>
          <w:szCs w:val="18"/>
          <w:lang w:val="sr-Cyrl-RS"/>
        </w:rPr>
        <w:t>ПВ</w:t>
      </w:r>
      <w:r w:rsidR="008B6BE9" w:rsidRPr="00000BBA">
        <w:rPr>
          <w:rFonts w:ascii="Verdana" w:hAnsi="Verdana"/>
          <w:sz w:val="18"/>
          <w:szCs w:val="18"/>
          <w:lang w:val="sr-Cyrl-RS"/>
        </w:rPr>
        <w:t>;</w:t>
      </w:r>
    </w:p>
    <w:p w14:paraId="3848F477" w14:textId="77777777" w:rsidR="00E977AF" w:rsidRPr="00000BBA" w:rsidRDefault="008B6BE9" w:rsidP="00F52F46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18"/>
          <w:szCs w:val="18"/>
          <w:lang w:val="sr-Cyrl-RS"/>
        </w:rPr>
      </w:pPr>
      <w:r w:rsidRPr="00000BBA">
        <w:rPr>
          <w:rFonts w:ascii="Verdana" w:eastAsia="Times New Roman" w:hAnsi="Verdana" w:cs="Calibri"/>
          <w:noProof/>
          <w:sz w:val="18"/>
          <w:szCs w:val="18"/>
          <w:lang w:val="sr-Cyrl-RS"/>
        </w:rPr>
        <w:t xml:space="preserve">против </w:t>
      </w:r>
      <w:r w:rsidR="00FF7346" w:rsidRPr="00000BBA">
        <w:rPr>
          <w:rFonts w:ascii="Verdana" w:eastAsia="Times New Roman" w:hAnsi="Verdana" w:cs="Calibri"/>
          <w:noProof/>
          <w:sz w:val="18"/>
          <w:szCs w:val="18"/>
          <w:lang w:val="sr-Cyrl-RS"/>
        </w:rPr>
        <w:t>којих</w:t>
      </w:r>
      <w:r w:rsidRPr="00000BBA">
        <w:rPr>
          <w:rFonts w:ascii="Verdana" w:eastAsia="Times New Roman" w:hAnsi="Verdana" w:cs="Calibri"/>
          <w:noProof/>
          <w:sz w:val="18"/>
          <w:szCs w:val="18"/>
          <w:lang w:val="sr-Cyrl-RS"/>
        </w:rPr>
        <w:t xml:space="preserve"> се води </w:t>
      </w:r>
      <w:r w:rsidRPr="00000BBA">
        <w:rPr>
          <w:rFonts w:ascii="Verdana" w:eastAsia="Times New Roman" w:hAnsi="Verdana" w:cs="Calibri"/>
          <w:noProof/>
          <w:sz w:val="18"/>
          <w:szCs w:val="18"/>
          <w:lang w:val="ru-RU"/>
        </w:rPr>
        <w:t>парнични, односно кривични поступак по основу раније остварених подстицаја, субвенција и кредита.</w:t>
      </w:r>
      <w:r w:rsidR="00E977AF" w:rsidRPr="00000BBA">
        <w:rPr>
          <w:rFonts w:ascii="Verdana" w:eastAsia="Times New Roman" w:hAnsi="Verdana" w:cs="Calibri"/>
          <w:noProof/>
          <w:sz w:val="18"/>
          <w:szCs w:val="18"/>
          <w:lang w:val="sr-Cyrl-RS"/>
        </w:rPr>
        <w:t>;</w:t>
      </w:r>
    </w:p>
    <w:p w14:paraId="67C245B3" w14:textId="71461338" w:rsidR="00344584" w:rsidRPr="00000BBA" w:rsidRDefault="00E977AF" w:rsidP="00344584">
      <w:pPr>
        <w:pStyle w:val="ListParagraph"/>
        <w:numPr>
          <w:ilvl w:val="0"/>
          <w:numId w:val="2"/>
        </w:numPr>
        <w:spacing w:after="0"/>
        <w:jc w:val="both"/>
        <w:rPr>
          <w:rFonts w:ascii="Verdana" w:hAnsi="Verdana"/>
          <w:sz w:val="18"/>
          <w:szCs w:val="18"/>
          <w:lang w:val="sr-Cyrl-RS"/>
        </w:rPr>
      </w:pPr>
      <w:r w:rsidRPr="00000BBA">
        <w:rPr>
          <w:rFonts w:ascii="Verdana" w:eastAsia="Times New Roman" w:hAnsi="Verdana" w:cs="Calibri"/>
          <w:noProof/>
          <w:sz w:val="18"/>
          <w:szCs w:val="18"/>
          <w:lang w:val="sr-Cyrl-RS"/>
        </w:rPr>
        <w:t>који обављају делатност у секторима челика, синтетичких влакана и угља</w:t>
      </w:r>
      <w:r w:rsidR="00344584" w:rsidRPr="00000BBA">
        <w:rPr>
          <w:rFonts w:ascii="Verdana" w:eastAsia="Times New Roman" w:hAnsi="Verdana" w:cs="Calibri"/>
          <w:noProof/>
          <w:sz w:val="18"/>
          <w:szCs w:val="18"/>
          <w:lang w:val="sr-Cyrl-RS"/>
        </w:rPr>
        <w:t>.</w:t>
      </w:r>
    </w:p>
    <w:p w14:paraId="681AF912" w14:textId="77777777" w:rsidR="000A0A98" w:rsidRPr="00000BBA" w:rsidRDefault="000A0A98" w:rsidP="000A0A98">
      <w:pPr>
        <w:spacing w:after="0"/>
        <w:jc w:val="both"/>
        <w:rPr>
          <w:rFonts w:ascii="Verdana" w:hAnsi="Verdana"/>
          <w:sz w:val="18"/>
          <w:szCs w:val="18"/>
        </w:rPr>
      </w:pPr>
    </w:p>
    <w:p w14:paraId="18C67750" w14:textId="77777777" w:rsidR="00FF7346" w:rsidRPr="00000BBA" w:rsidRDefault="00FF7346" w:rsidP="00344584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000BBA">
        <w:rPr>
          <w:rFonts w:ascii="Verdana" w:hAnsi="Verdana"/>
          <w:b/>
          <w:sz w:val="18"/>
          <w:szCs w:val="18"/>
        </w:rPr>
        <w:t xml:space="preserve">Члан </w:t>
      </w:r>
      <w:r w:rsidR="00133902" w:rsidRPr="00000BBA">
        <w:rPr>
          <w:rFonts w:ascii="Verdana" w:hAnsi="Verdana"/>
          <w:b/>
          <w:sz w:val="18"/>
          <w:szCs w:val="18"/>
        </w:rPr>
        <w:t>8</w:t>
      </w:r>
      <w:r w:rsidRPr="00000BBA">
        <w:rPr>
          <w:rFonts w:ascii="Verdana" w:hAnsi="Verdana"/>
          <w:b/>
          <w:sz w:val="18"/>
          <w:szCs w:val="18"/>
        </w:rPr>
        <w:t>.</w:t>
      </w:r>
    </w:p>
    <w:p w14:paraId="3E619F3F" w14:textId="77777777" w:rsidR="00344584" w:rsidRPr="00000BBA" w:rsidRDefault="00344584" w:rsidP="00344584">
      <w:pPr>
        <w:spacing w:after="0"/>
        <w:jc w:val="center"/>
        <w:rPr>
          <w:rFonts w:ascii="Verdana" w:hAnsi="Verdana"/>
          <w:b/>
          <w:sz w:val="18"/>
          <w:szCs w:val="18"/>
        </w:rPr>
      </w:pPr>
    </w:p>
    <w:p w14:paraId="10DC034B" w14:textId="7150AFC4" w:rsidR="00FF7346" w:rsidRDefault="00FF7346" w:rsidP="00000BBA">
      <w:pPr>
        <w:spacing w:after="0"/>
        <w:ind w:firstLine="708"/>
        <w:jc w:val="both"/>
        <w:rPr>
          <w:rFonts w:ascii="Verdana" w:hAnsi="Verdana"/>
          <w:sz w:val="18"/>
          <w:szCs w:val="18"/>
          <w:lang w:val="sr-Latn-RS"/>
        </w:rPr>
      </w:pPr>
      <w:r w:rsidRPr="00000BBA">
        <w:rPr>
          <w:rFonts w:ascii="Verdana" w:hAnsi="Verdana"/>
          <w:sz w:val="18"/>
          <w:szCs w:val="18"/>
        </w:rPr>
        <w:t xml:space="preserve">Средства из Буџетског фонда додељују </w:t>
      </w:r>
      <w:r w:rsidR="009D0BBB" w:rsidRPr="00000BBA">
        <w:rPr>
          <w:rFonts w:ascii="Verdana" w:hAnsi="Verdana"/>
          <w:sz w:val="18"/>
          <w:szCs w:val="18"/>
        </w:rPr>
        <w:t xml:space="preserve">се </w:t>
      </w:r>
      <w:r w:rsidRPr="00000BBA">
        <w:rPr>
          <w:rFonts w:ascii="Verdana" w:hAnsi="Verdana"/>
          <w:sz w:val="18"/>
          <w:szCs w:val="18"/>
        </w:rPr>
        <w:t xml:space="preserve">путем </w:t>
      </w:r>
      <w:r w:rsidR="00133902" w:rsidRPr="00000BBA">
        <w:rPr>
          <w:rFonts w:ascii="Verdana" w:hAnsi="Verdana"/>
          <w:sz w:val="18"/>
          <w:szCs w:val="18"/>
        </w:rPr>
        <w:t>јавног к</w:t>
      </w:r>
      <w:r w:rsidRPr="00000BBA">
        <w:rPr>
          <w:rFonts w:ascii="Verdana" w:hAnsi="Verdana"/>
          <w:sz w:val="18"/>
          <w:szCs w:val="18"/>
        </w:rPr>
        <w:t>онкурса за доделу средстава из Буџетског фонда (у даљем тексту: Конкурс), који расписује покрајински орган управе у чијој је надлежности управљање Буџетским фондом (у даљем тексту: Секретаријат).</w:t>
      </w:r>
    </w:p>
    <w:p w14:paraId="7C982F4E" w14:textId="77777777" w:rsidR="00324126" w:rsidRPr="00324126" w:rsidRDefault="00324126" w:rsidP="00000BBA">
      <w:pPr>
        <w:spacing w:after="0"/>
        <w:ind w:firstLine="708"/>
        <w:jc w:val="both"/>
        <w:rPr>
          <w:rFonts w:ascii="Verdana" w:hAnsi="Verdana"/>
          <w:sz w:val="18"/>
          <w:szCs w:val="18"/>
          <w:lang w:val="sr-Latn-RS"/>
        </w:rPr>
      </w:pPr>
    </w:p>
    <w:p w14:paraId="637715CE" w14:textId="31F15F09" w:rsidR="00133902" w:rsidRPr="00000BBA" w:rsidRDefault="00133902" w:rsidP="00000BBA">
      <w:pPr>
        <w:ind w:firstLine="708"/>
        <w:jc w:val="both"/>
        <w:rPr>
          <w:rFonts w:ascii="Verdana" w:hAnsi="Verdana"/>
          <w:sz w:val="18"/>
          <w:szCs w:val="18"/>
          <w:lang w:val="sr-Latn-RS"/>
        </w:rPr>
      </w:pPr>
      <w:r w:rsidRPr="00000BBA">
        <w:rPr>
          <w:rFonts w:ascii="Verdana" w:hAnsi="Verdana"/>
          <w:sz w:val="18"/>
          <w:szCs w:val="18"/>
        </w:rPr>
        <w:t xml:space="preserve">Конкурс се објављује </w:t>
      </w:r>
      <w:r w:rsidR="008B6DA9" w:rsidRPr="00000BBA">
        <w:rPr>
          <w:rFonts w:ascii="Verdana" w:hAnsi="Verdana"/>
          <w:sz w:val="18"/>
          <w:szCs w:val="18"/>
        </w:rPr>
        <w:t xml:space="preserve">у Службеном листу АПВ, као и </w:t>
      </w:r>
      <w:r w:rsidRPr="00000BBA">
        <w:rPr>
          <w:rFonts w:ascii="Verdana" w:hAnsi="Verdana"/>
          <w:sz w:val="18"/>
          <w:szCs w:val="18"/>
        </w:rPr>
        <w:t xml:space="preserve">на </w:t>
      </w:r>
      <w:r w:rsidR="008B6DA9" w:rsidRPr="00000BBA">
        <w:rPr>
          <w:rFonts w:ascii="Verdana" w:hAnsi="Verdana"/>
          <w:sz w:val="18"/>
          <w:szCs w:val="18"/>
        </w:rPr>
        <w:t>интернет страници Секретаријата и</w:t>
      </w:r>
      <w:r w:rsidRPr="00000BBA">
        <w:rPr>
          <w:rFonts w:ascii="Verdana" w:hAnsi="Verdana"/>
          <w:sz w:val="18"/>
          <w:szCs w:val="18"/>
        </w:rPr>
        <w:t xml:space="preserve"> Развојне агенције Војводине</w:t>
      </w:r>
      <w:r w:rsidR="008B6DA9" w:rsidRPr="00000BBA">
        <w:rPr>
          <w:rFonts w:ascii="Verdana" w:hAnsi="Verdana"/>
          <w:sz w:val="18"/>
          <w:szCs w:val="18"/>
        </w:rPr>
        <w:t xml:space="preserve"> д</w:t>
      </w:r>
      <w:r w:rsidR="009D0BBB" w:rsidRPr="00000BBA">
        <w:rPr>
          <w:rFonts w:ascii="Verdana" w:hAnsi="Verdana"/>
          <w:sz w:val="18"/>
          <w:szCs w:val="18"/>
        </w:rPr>
        <w:t>.</w:t>
      </w:r>
      <w:r w:rsidR="008B6DA9" w:rsidRPr="00000BBA">
        <w:rPr>
          <w:rFonts w:ascii="Verdana" w:hAnsi="Verdana"/>
          <w:sz w:val="18"/>
          <w:szCs w:val="18"/>
        </w:rPr>
        <w:t>о</w:t>
      </w:r>
      <w:r w:rsidR="009D0BBB" w:rsidRPr="00000BBA">
        <w:rPr>
          <w:rFonts w:ascii="Verdana" w:hAnsi="Verdana"/>
          <w:sz w:val="18"/>
          <w:szCs w:val="18"/>
        </w:rPr>
        <w:t>.</w:t>
      </w:r>
      <w:r w:rsidR="008B6DA9" w:rsidRPr="00000BBA">
        <w:rPr>
          <w:rFonts w:ascii="Verdana" w:hAnsi="Verdana"/>
          <w:sz w:val="18"/>
          <w:szCs w:val="18"/>
        </w:rPr>
        <w:t>о</w:t>
      </w:r>
      <w:r w:rsidR="009D0BBB" w:rsidRPr="00000BBA">
        <w:rPr>
          <w:rFonts w:ascii="Verdana" w:hAnsi="Verdana"/>
          <w:sz w:val="18"/>
          <w:szCs w:val="18"/>
        </w:rPr>
        <w:t>.</w:t>
      </w:r>
      <w:r w:rsidR="008B6DA9" w:rsidRPr="00000BBA">
        <w:rPr>
          <w:rFonts w:ascii="Verdana" w:hAnsi="Verdana"/>
          <w:sz w:val="18"/>
          <w:szCs w:val="18"/>
        </w:rPr>
        <w:t xml:space="preserve"> (у даљем тексту: Агенција)</w:t>
      </w:r>
      <w:r w:rsidR="00277899" w:rsidRPr="00000BBA">
        <w:rPr>
          <w:rFonts w:ascii="Verdana" w:hAnsi="Verdana"/>
          <w:sz w:val="18"/>
          <w:szCs w:val="18"/>
        </w:rPr>
        <w:t>.</w:t>
      </w:r>
    </w:p>
    <w:p w14:paraId="6A8C7D90" w14:textId="77777777" w:rsidR="00E4688D" w:rsidRPr="00000BBA" w:rsidRDefault="00E4688D" w:rsidP="00FF7346">
      <w:pPr>
        <w:jc w:val="both"/>
        <w:rPr>
          <w:rFonts w:ascii="Verdana" w:hAnsi="Verdana"/>
          <w:sz w:val="18"/>
          <w:szCs w:val="18"/>
        </w:rPr>
      </w:pPr>
      <w:r w:rsidRPr="00000BBA">
        <w:rPr>
          <w:rFonts w:ascii="Verdana" w:hAnsi="Verdana"/>
          <w:sz w:val="18"/>
          <w:szCs w:val="18"/>
        </w:rPr>
        <w:t>Конкурс нарочито садржи:</w:t>
      </w:r>
    </w:p>
    <w:p w14:paraId="2AB9F593" w14:textId="77777777" w:rsidR="00D477F2" w:rsidRPr="00000BBA" w:rsidRDefault="008B6DA9" w:rsidP="008B6DA9">
      <w:pPr>
        <w:jc w:val="both"/>
        <w:rPr>
          <w:rFonts w:ascii="Verdana" w:hAnsi="Verdana"/>
          <w:sz w:val="18"/>
          <w:szCs w:val="18"/>
        </w:rPr>
      </w:pPr>
      <w:r w:rsidRPr="00000BBA">
        <w:rPr>
          <w:rFonts w:ascii="Verdana" w:hAnsi="Verdana"/>
          <w:sz w:val="18"/>
          <w:szCs w:val="18"/>
        </w:rPr>
        <w:t xml:space="preserve">1) </w:t>
      </w:r>
      <w:r w:rsidR="00D477F2" w:rsidRPr="00000BBA">
        <w:rPr>
          <w:rFonts w:ascii="Verdana" w:hAnsi="Verdana"/>
          <w:sz w:val="18"/>
          <w:szCs w:val="18"/>
        </w:rPr>
        <w:t xml:space="preserve">назив и седиште органа који објављује јавни позив; </w:t>
      </w:r>
    </w:p>
    <w:p w14:paraId="3B0ED056" w14:textId="3F73F328" w:rsidR="008B6DA9" w:rsidRPr="00000BBA" w:rsidRDefault="008B6DA9" w:rsidP="008B6DA9">
      <w:pPr>
        <w:rPr>
          <w:rFonts w:ascii="Verdana" w:hAnsi="Verdana"/>
          <w:sz w:val="18"/>
          <w:szCs w:val="18"/>
        </w:rPr>
      </w:pPr>
      <w:r w:rsidRPr="00000BBA">
        <w:rPr>
          <w:rFonts w:ascii="Verdana" w:hAnsi="Verdana"/>
          <w:sz w:val="18"/>
          <w:szCs w:val="18"/>
        </w:rPr>
        <w:t xml:space="preserve">2) </w:t>
      </w:r>
      <w:r w:rsidR="00202593" w:rsidRPr="00000BBA">
        <w:rPr>
          <w:rFonts w:ascii="Verdana" w:hAnsi="Verdana"/>
          <w:sz w:val="18"/>
          <w:szCs w:val="18"/>
        </w:rPr>
        <w:t xml:space="preserve">назив акта на основу којег се спроводи </w:t>
      </w:r>
      <w:r w:rsidR="009D0BBB" w:rsidRPr="00000BBA">
        <w:rPr>
          <w:rFonts w:ascii="Verdana" w:hAnsi="Verdana"/>
          <w:sz w:val="18"/>
          <w:szCs w:val="18"/>
        </w:rPr>
        <w:t>К</w:t>
      </w:r>
      <w:r w:rsidR="00202593" w:rsidRPr="00000BBA">
        <w:rPr>
          <w:rFonts w:ascii="Verdana" w:hAnsi="Verdana"/>
          <w:sz w:val="18"/>
          <w:szCs w:val="18"/>
        </w:rPr>
        <w:t>онкурс</w:t>
      </w:r>
      <w:r w:rsidR="009D0BBB" w:rsidRPr="00000BBA">
        <w:rPr>
          <w:rFonts w:ascii="Verdana" w:hAnsi="Verdana"/>
          <w:sz w:val="18"/>
          <w:szCs w:val="18"/>
        </w:rPr>
        <w:t>;</w:t>
      </w:r>
    </w:p>
    <w:p w14:paraId="425B351B" w14:textId="77777777" w:rsidR="00D477F2" w:rsidRPr="00000BBA" w:rsidRDefault="00202593" w:rsidP="00D477F2">
      <w:pPr>
        <w:jc w:val="both"/>
        <w:rPr>
          <w:rFonts w:ascii="Verdana" w:hAnsi="Verdana"/>
          <w:sz w:val="18"/>
          <w:szCs w:val="18"/>
        </w:rPr>
      </w:pPr>
      <w:r w:rsidRPr="00000BBA">
        <w:rPr>
          <w:rFonts w:ascii="Verdana" w:hAnsi="Verdana"/>
          <w:sz w:val="18"/>
          <w:szCs w:val="18"/>
        </w:rPr>
        <w:t>3</w:t>
      </w:r>
      <w:r w:rsidR="00D477F2" w:rsidRPr="00000BBA">
        <w:rPr>
          <w:rFonts w:ascii="Verdana" w:hAnsi="Verdana"/>
          <w:sz w:val="18"/>
          <w:szCs w:val="18"/>
        </w:rPr>
        <w:t xml:space="preserve">) назив и седиште органа коме се достављају пријаве за доделу средстава; </w:t>
      </w:r>
    </w:p>
    <w:p w14:paraId="401119AF" w14:textId="667F2EB7" w:rsidR="00202593" w:rsidRPr="00000BBA" w:rsidRDefault="00202593" w:rsidP="00D477F2">
      <w:pPr>
        <w:jc w:val="both"/>
        <w:rPr>
          <w:rFonts w:ascii="Verdana" w:hAnsi="Verdana"/>
          <w:sz w:val="18"/>
          <w:szCs w:val="18"/>
        </w:rPr>
      </w:pPr>
      <w:r w:rsidRPr="00000BBA">
        <w:rPr>
          <w:rFonts w:ascii="Verdana" w:hAnsi="Verdana"/>
          <w:sz w:val="18"/>
          <w:szCs w:val="18"/>
        </w:rPr>
        <w:t>4) укупан износ средстава који се додељује Конкурсом;</w:t>
      </w:r>
    </w:p>
    <w:p w14:paraId="6B133659" w14:textId="77777777" w:rsidR="00D477F2" w:rsidRPr="00000BBA" w:rsidRDefault="00202593" w:rsidP="00D477F2">
      <w:pPr>
        <w:jc w:val="both"/>
        <w:rPr>
          <w:rFonts w:ascii="Verdana" w:hAnsi="Verdana"/>
          <w:sz w:val="18"/>
          <w:szCs w:val="18"/>
        </w:rPr>
      </w:pPr>
      <w:r w:rsidRPr="00000BBA">
        <w:rPr>
          <w:rFonts w:ascii="Verdana" w:hAnsi="Verdana"/>
          <w:sz w:val="18"/>
          <w:szCs w:val="18"/>
        </w:rPr>
        <w:t>5</w:t>
      </w:r>
      <w:r w:rsidR="00D477F2" w:rsidRPr="00000BBA">
        <w:rPr>
          <w:rFonts w:ascii="Verdana" w:hAnsi="Verdana"/>
          <w:sz w:val="18"/>
          <w:szCs w:val="18"/>
        </w:rPr>
        <w:t xml:space="preserve">) критеријуме </w:t>
      </w:r>
      <w:r w:rsidRPr="00000BBA">
        <w:rPr>
          <w:rFonts w:ascii="Verdana" w:hAnsi="Verdana"/>
          <w:sz w:val="18"/>
          <w:szCs w:val="18"/>
        </w:rPr>
        <w:t xml:space="preserve">и мерила </w:t>
      </w:r>
      <w:r w:rsidR="00D477F2" w:rsidRPr="00000BBA">
        <w:rPr>
          <w:rFonts w:ascii="Verdana" w:hAnsi="Verdana"/>
          <w:sz w:val="18"/>
          <w:szCs w:val="18"/>
        </w:rPr>
        <w:t xml:space="preserve">за доделу средстава; </w:t>
      </w:r>
    </w:p>
    <w:p w14:paraId="5B18E420" w14:textId="77777777" w:rsidR="00D477F2" w:rsidRPr="00000BBA" w:rsidRDefault="00202593" w:rsidP="00D477F2">
      <w:pPr>
        <w:jc w:val="both"/>
        <w:rPr>
          <w:rFonts w:ascii="Verdana" w:hAnsi="Verdana"/>
          <w:sz w:val="18"/>
          <w:szCs w:val="18"/>
        </w:rPr>
      </w:pPr>
      <w:r w:rsidRPr="00000BBA">
        <w:rPr>
          <w:rFonts w:ascii="Verdana" w:hAnsi="Verdana"/>
          <w:sz w:val="18"/>
          <w:szCs w:val="18"/>
        </w:rPr>
        <w:t>6</w:t>
      </w:r>
      <w:r w:rsidR="00D477F2" w:rsidRPr="00000BBA">
        <w:rPr>
          <w:rFonts w:ascii="Verdana" w:hAnsi="Verdana"/>
          <w:sz w:val="18"/>
          <w:szCs w:val="18"/>
        </w:rPr>
        <w:t xml:space="preserve">) трајање Конкурса; </w:t>
      </w:r>
    </w:p>
    <w:p w14:paraId="64F479C3" w14:textId="77777777" w:rsidR="00D477F2" w:rsidRPr="00000BBA" w:rsidRDefault="00202593" w:rsidP="00D477F2">
      <w:pPr>
        <w:jc w:val="both"/>
        <w:rPr>
          <w:rFonts w:ascii="Verdana" w:hAnsi="Verdana"/>
          <w:sz w:val="18"/>
          <w:szCs w:val="18"/>
        </w:rPr>
      </w:pPr>
      <w:r w:rsidRPr="00000BBA">
        <w:rPr>
          <w:rFonts w:ascii="Verdana" w:hAnsi="Verdana"/>
          <w:sz w:val="18"/>
          <w:szCs w:val="18"/>
        </w:rPr>
        <w:t>7</w:t>
      </w:r>
      <w:r w:rsidR="00D477F2" w:rsidRPr="00000BBA">
        <w:rPr>
          <w:rFonts w:ascii="Verdana" w:hAnsi="Verdana"/>
          <w:sz w:val="18"/>
          <w:szCs w:val="18"/>
        </w:rPr>
        <w:t xml:space="preserve">) адресу на којој се могу добити обавештења у вези са учествовањем у поступку доделе средстава и податке о лицу за контакт; </w:t>
      </w:r>
    </w:p>
    <w:p w14:paraId="11F01B63" w14:textId="77777777" w:rsidR="00D477F2" w:rsidRPr="00000BBA" w:rsidRDefault="00202593" w:rsidP="00D477F2">
      <w:pPr>
        <w:jc w:val="both"/>
        <w:rPr>
          <w:rFonts w:ascii="Verdana" w:hAnsi="Verdana"/>
          <w:sz w:val="18"/>
          <w:szCs w:val="18"/>
        </w:rPr>
      </w:pPr>
      <w:r w:rsidRPr="00000BBA">
        <w:rPr>
          <w:rFonts w:ascii="Verdana" w:hAnsi="Verdana"/>
          <w:sz w:val="18"/>
          <w:szCs w:val="18"/>
        </w:rPr>
        <w:t>8</w:t>
      </w:r>
      <w:r w:rsidR="00D477F2" w:rsidRPr="00000BBA">
        <w:rPr>
          <w:rFonts w:ascii="Verdana" w:hAnsi="Verdana"/>
          <w:sz w:val="18"/>
          <w:szCs w:val="18"/>
        </w:rPr>
        <w:t>) образац пријаве на Конкурс;</w:t>
      </w:r>
    </w:p>
    <w:p w14:paraId="43576DDF" w14:textId="77777777" w:rsidR="00D477F2" w:rsidRPr="00000BBA" w:rsidRDefault="00202593" w:rsidP="00D477F2">
      <w:pPr>
        <w:jc w:val="both"/>
        <w:rPr>
          <w:rFonts w:ascii="Verdana" w:hAnsi="Verdana"/>
          <w:sz w:val="18"/>
          <w:szCs w:val="18"/>
        </w:rPr>
      </w:pPr>
      <w:r w:rsidRPr="00000BBA">
        <w:rPr>
          <w:rFonts w:ascii="Verdana" w:hAnsi="Verdana"/>
          <w:sz w:val="18"/>
          <w:szCs w:val="18"/>
        </w:rPr>
        <w:t>9</w:t>
      </w:r>
      <w:r w:rsidR="00D477F2" w:rsidRPr="00000BBA">
        <w:rPr>
          <w:rFonts w:ascii="Verdana" w:hAnsi="Verdana"/>
          <w:sz w:val="18"/>
          <w:szCs w:val="18"/>
        </w:rPr>
        <w:t>) списак потребне документације коју је потребно доставити уз пријаву на Конкурс</w:t>
      </w:r>
      <w:r w:rsidR="007718C0" w:rsidRPr="00000BBA">
        <w:rPr>
          <w:rFonts w:ascii="Verdana" w:hAnsi="Verdana"/>
          <w:sz w:val="18"/>
          <w:szCs w:val="18"/>
        </w:rPr>
        <w:t>;</w:t>
      </w:r>
    </w:p>
    <w:p w14:paraId="0C1ED3BD" w14:textId="77777777" w:rsidR="00E4688D" w:rsidRPr="00000BBA" w:rsidRDefault="00202593" w:rsidP="00D477F2">
      <w:pPr>
        <w:jc w:val="both"/>
        <w:rPr>
          <w:rFonts w:ascii="Verdana" w:hAnsi="Verdana"/>
          <w:sz w:val="18"/>
          <w:szCs w:val="18"/>
        </w:rPr>
      </w:pPr>
      <w:r w:rsidRPr="00000BBA">
        <w:rPr>
          <w:rFonts w:ascii="Verdana" w:hAnsi="Verdana"/>
          <w:sz w:val="18"/>
          <w:szCs w:val="18"/>
        </w:rPr>
        <w:t>10</w:t>
      </w:r>
      <w:r w:rsidR="00D477F2" w:rsidRPr="00000BBA">
        <w:rPr>
          <w:rFonts w:ascii="Verdana" w:hAnsi="Verdana"/>
          <w:sz w:val="18"/>
          <w:szCs w:val="18"/>
        </w:rPr>
        <w:t>) друге информације од значаја и интереса за инвеститоре и кориснике средстава.</w:t>
      </w:r>
    </w:p>
    <w:p w14:paraId="15ADB754" w14:textId="5E44103C" w:rsidR="00DD167C" w:rsidRDefault="00DD167C" w:rsidP="00344584">
      <w:pPr>
        <w:spacing w:after="0"/>
        <w:jc w:val="both"/>
        <w:rPr>
          <w:rFonts w:ascii="Verdana" w:hAnsi="Verdana"/>
          <w:sz w:val="18"/>
          <w:szCs w:val="18"/>
          <w:lang w:val="sr-Latn-RS"/>
        </w:rPr>
      </w:pPr>
      <w:r w:rsidRPr="00000BBA">
        <w:rPr>
          <w:rFonts w:ascii="Verdana" w:hAnsi="Verdana"/>
          <w:sz w:val="18"/>
          <w:szCs w:val="18"/>
        </w:rPr>
        <w:t xml:space="preserve">Стручне и административне послове </w:t>
      </w:r>
      <w:r w:rsidR="00202593" w:rsidRPr="00000BBA">
        <w:rPr>
          <w:rFonts w:ascii="Verdana" w:hAnsi="Verdana"/>
          <w:sz w:val="18"/>
          <w:szCs w:val="18"/>
        </w:rPr>
        <w:t>у вези с</w:t>
      </w:r>
      <w:r w:rsidRPr="00000BBA">
        <w:rPr>
          <w:rFonts w:ascii="Verdana" w:hAnsi="Verdana"/>
          <w:sz w:val="18"/>
          <w:szCs w:val="18"/>
        </w:rPr>
        <w:t xml:space="preserve"> Конкурс</w:t>
      </w:r>
      <w:r w:rsidR="00202593" w:rsidRPr="00000BBA">
        <w:rPr>
          <w:rFonts w:ascii="Verdana" w:hAnsi="Verdana"/>
          <w:sz w:val="18"/>
          <w:szCs w:val="18"/>
        </w:rPr>
        <w:t>ом</w:t>
      </w:r>
      <w:r w:rsidRPr="00000BBA">
        <w:rPr>
          <w:rFonts w:ascii="Verdana" w:hAnsi="Verdana"/>
          <w:sz w:val="18"/>
          <w:szCs w:val="18"/>
        </w:rPr>
        <w:t xml:space="preserve"> врши</w:t>
      </w:r>
      <w:r w:rsidR="00133902" w:rsidRPr="00000BBA">
        <w:rPr>
          <w:rFonts w:ascii="Verdana" w:hAnsi="Verdana"/>
          <w:sz w:val="18"/>
          <w:szCs w:val="18"/>
        </w:rPr>
        <w:t xml:space="preserve"> Агенција.</w:t>
      </w:r>
    </w:p>
    <w:p w14:paraId="755BCC3A" w14:textId="77777777" w:rsidR="00324126" w:rsidRDefault="00324126" w:rsidP="00344584">
      <w:pPr>
        <w:spacing w:after="0"/>
        <w:jc w:val="both"/>
        <w:rPr>
          <w:rFonts w:ascii="Verdana" w:hAnsi="Verdana"/>
          <w:sz w:val="18"/>
          <w:szCs w:val="18"/>
          <w:lang w:val="sr-Latn-RS"/>
        </w:rPr>
      </w:pPr>
    </w:p>
    <w:p w14:paraId="445ED7CC" w14:textId="77777777" w:rsidR="00D477F2" w:rsidRPr="00000BBA" w:rsidRDefault="00D477F2" w:rsidP="00344584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000BBA">
        <w:rPr>
          <w:rFonts w:ascii="Verdana" w:hAnsi="Verdana"/>
          <w:b/>
          <w:sz w:val="18"/>
          <w:szCs w:val="18"/>
        </w:rPr>
        <w:lastRenderedPageBreak/>
        <w:t>Члан 9.</w:t>
      </w:r>
    </w:p>
    <w:p w14:paraId="75B66B9D" w14:textId="77777777" w:rsidR="00344584" w:rsidRPr="00000BBA" w:rsidRDefault="00344584" w:rsidP="00344584">
      <w:pPr>
        <w:spacing w:after="0"/>
        <w:jc w:val="center"/>
        <w:rPr>
          <w:rFonts w:ascii="Verdana" w:hAnsi="Verdana"/>
          <w:b/>
          <w:sz w:val="18"/>
          <w:szCs w:val="18"/>
        </w:rPr>
      </w:pPr>
    </w:p>
    <w:p w14:paraId="0589957D" w14:textId="77777777" w:rsidR="00D477F2" w:rsidRPr="00000BBA" w:rsidRDefault="00D477F2" w:rsidP="00000BBA">
      <w:pPr>
        <w:spacing w:after="0"/>
        <w:ind w:firstLine="708"/>
        <w:jc w:val="both"/>
        <w:rPr>
          <w:rFonts w:ascii="Verdana" w:hAnsi="Verdana"/>
          <w:sz w:val="18"/>
          <w:szCs w:val="18"/>
        </w:rPr>
      </w:pPr>
      <w:r w:rsidRPr="00000BBA">
        <w:rPr>
          <w:rFonts w:ascii="Verdana" w:hAnsi="Verdana"/>
          <w:sz w:val="18"/>
          <w:szCs w:val="18"/>
        </w:rPr>
        <w:t>Образац пријаве на Конкурс прописује Секретаријат.</w:t>
      </w:r>
    </w:p>
    <w:p w14:paraId="0A3890DD" w14:textId="77777777" w:rsidR="00D477F2" w:rsidRPr="00000BBA" w:rsidRDefault="00D477F2" w:rsidP="00B9127D">
      <w:pPr>
        <w:ind w:firstLine="708"/>
        <w:jc w:val="both"/>
        <w:rPr>
          <w:rFonts w:ascii="Verdana" w:hAnsi="Verdana"/>
          <w:sz w:val="18"/>
          <w:szCs w:val="18"/>
        </w:rPr>
      </w:pPr>
      <w:r w:rsidRPr="00000BBA">
        <w:rPr>
          <w:rFonts w:ascii="Verdana" w:hAnsi="Verdana"/>
          <w:sz w:val="18"/>
          <w:szCs w:val="18"/>
        </w:rPr>
        <w:t xml:space="preserve">Рок за подношење пријаве на Конкурс не може бити краћи од </w:t>
      </w:r>
      <w:r w:rsidR="00F52F46" w:rsidRPr="00000BBA">
        <w:rPr>
          <w:rFonts w:ascii="Verdana" w:hAnsi="Verdana"/>
          <w:sz w:val="18"/>
          <w:szCs w:val="18"/>
        </w:rPr>
        <w:t>15</w:t>
      </w:r>
      <w:r w:rsidRPr="00000BBA">
        <w:rPr>
          <w:rFonts w:ascii="Verdana" w:hAnsi="Verdana"/>
          <w:sz w:val="18"/>
          <w:szCs w:val="18"/>
        </w:rPr>
        <w:t xml:space="preserve"> дана.</w:t>
      </w:r>
    </w:p>
    <w:p w14:paraId="371A2775" w14:textId="77777777" w:rsidR="00DD167C" w:rsidRPr="00000BBA" w:rsidRDefault="00DD167C" w:rsidP="00DD167C">
      <w:pPr>
        <w:jc w:val="both"/>
        <w:rPr>
          <w:rFonts w:ascii="Verdana" w:hAnsi="Verdana"/>
          <w:sz w:val="18"/>
          <w:szCs w:val="18"/>
        </w:rPr>
      </w:pPr>
      <w:r w:rsidRPr="00000BBA">
        <w:rPr>
          <w:rFonts w:ascii="Verdana" w:hAnsi="Verdana"/>
          <w:sz w:val="18"/>
          <w:szCs w:val="18"/>
        </w:rPr>
        <w:t>Уз пријаву на Конкурс, подноси се следећа документација:</w:t>
      </w:r>
    </w:p>
    <w:p w14:paraId="01687DB0" w14:textId="77777777" w:rsidR="00D477F2" w:rsidRPr="00000BBA" w:rsidRDefault="00D477F2" w:rsidP="00D477F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00BBA">
        <w:rPr>
          <w:rFonts w:ascii="Verdana" w:eastAsia="Calibri" w:hAnsi="Verdana" w:cs="Times New Roman"/>
          <w:sz w:val="18"/>
          <w:szCs w:val="18"/>
        </w:rPr>
        <w:t>1)</w:t>
      </w:r>
      <w:r w:rsidRPr="00000BBA">
        <w:rPr>
          <w:rFonts w:ascii="Verdana" w:hAnsi="Verdana"/>
          <w:sz w:val="18"/>
          <w:szCs w:val="18"/>
        </w:rPr>
        <w:t xml:space="preserve"> бизнис план за инвестициони пројекат за чију реализацију се конкурише за доделу средстава по јавном позиву; </w:t>
      </w:r>
    </w:p>
    <w:p w14:paraId="20AA75AC" w14:textId="77777777" w:rsidR="00F52F46" w:rsidRPr="00000BBA" w:rsidRDefault="00F52F46" w:rsidP="00D477F2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14:paraId="46710BD2" w14:textId="77777777" w:rsidR="00D477F2" w:rsidRPr="00000BBA" w:rsidRDefault="00D477F2" w:rsidP="00D477F2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000BBA">
        <w:rPr>
          <w:rFonts w:ascii="Verdana" w:eastAsia="Calibri" w:hAnsi="Verdana" w:cs="Times New Roman"/>
          <w:sz w:val="18"/>
          <w:szCs w:val="18"/>
        </w:rPr>
        <w:t xml:space="preserve">2) оригинал или оверена фотокопија регистрованих финансијских извештаја инвеститора за претходне три године пословања, с налазом овлашћеног ревизора (ако постоји законска обавеза прибављања налаза овлашћеног ревизора), а страно правно лице подноси оригинал или оверену фотокопију и оверени превод на српски језик (уз налаз овлашћеног ревизора, ако је то у складу с националним законодавством страног предлагача инвестиционог пројекта, или изјаву инвеститора да није обавезан да прибавља извештај овлашћеног ревизора); </w:t>
      </w:r>
    </w:p>
    <w:p w14:paraId="79DF4F70" w14:textId="77777777" w:rsidR="00D477F2" w:rsidRPr="00000BBA" w:rsidRDefault="00D477F2" w:rsidP="00D477F2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14:paraId="06F7839C" w14:textId="77777777" w:rsidR="00D477F2" w:rsidRPr="00000BBA" w:rsidRDefault="00D477F2" w:rsidP="00D477F2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000BBA">
        <w:rPr>
          <w:rFonts w:ascii="Verdana" w:eastAsia="Calibri" w:hAnsi="Verdana" w:cs="Times New Roman"/>
          <w:sz w:val="18"/>
          <w:szCs w:val="18"/>
        </w:rPr>
        <w:t xml:space="preserve">3) оригинал или оверена фотокопија извода из Регистра привредних субјеката, који подноси инвеститор са седиштем у Републици Србији, односно извод из одговарајућег регистра државе у којој страни инвеститор има седиште, не старији од три месеца, који је оверио надлежни орган, као и оверени превод извода на српски језик; </w:t>
      </w:r>
    </w:p>
    <w:p w14:paraId="6080BE54" w14:textId="77777777" w:rsidR="00D477F2" w:rsidRPr="00000BBA" w:rsidRDefault="00D477F2" w:rsidP="00D477F2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14:paraId="4612815E" w14:textId="77777777" w:rsidR="00D477F2" w:rsidRPr="00000BBA" w:rsidRDefault="00D477F2" w:rsidP="00D477F2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000BBA">
        <w:rPr>
          <w:rFonts w:ascii="Verdana" w:eastAsia="Calibri" w:hAnsi="Verdana" w:cs="Times New Roman"/>
          <w:sz w:val="18"/>
          <w:szCs w:val="18"/>
        </w:rPr>
        <w:t xml:space="preserve">4) доказ да против привредног субјекта није покренут претходни стечајни поступак, реорганизација, стечај или ликвидација у складу с прописима којима се уређују стечај и ликвидација; </w:t>
      </w:r>
    </w:p>
    <w:p w14:paraId="4EF9DFB8" w14:textId="77777777" w:rsidR="00D477F2" w:rsidRPr="00000BBA" w:rsidRDefault="00D477F2" w:rsidP="00D477F2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14:paraId="63087740" w14:textId="6F7A41AF" w:rsidR="00D477F2" w:rsidRPr="00000BBA" w:rsidRDefault="00D477F2" w:rsidP="00D477F2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000BBA">
        <w:rPr>
          <w:rFonts w:ascii="Verdana" w:eastAsia="Calibri" w:hAnsi="Verdana" w:cs="Times New Roman"/>
          <w:sz w:val="18"/>
          <w:szCs w:val="18"/>
        </w:rPr>
        <w:t>5) писану изјаву о томе да за реализацију истог инвестиционог пројекта, односно за исте оправдане трошкове није додељена државна помоћ</w:t>
      </w:r>
      <w:r w:rsidR="00B9127D">
        <w:rPr>
          <w:rFonts w:ascii="Verdana" w:eastAsia="Calibri" w:hAnsi="Verdana" w:cs="Times New Roman"/>
          <w:sz w:val="18"/>
          <w:szCs w:val="18"/>
        </w:rPr>
        <w:t xml:space="preserve"> из буџета Републике Србије, АП</w:t>
      </w:r>
      <w:r w:rsidRPr="00000BBA">
        <w:rPr>
          <w:rFonts w:ascii="Verdana" w:eastAsia="Calibri" w:hAnsi="Verdana" w:cs="Times New Roman"/>
          <w:sz w:val="18"/>
          <w:szCs w:val="18"/>
        </w:rPr>
        <w:t xml:space="preserve">В или јединице локалне самоуправе; уколико јесте, по ком основу и у којем облику и износу је додељена; </w:t>
      </w:r>
    </w:p>
    <w:p w14:paraId="56D3B12F" w14:textId="77777777" w:rsidR="00D477F2" w:rsidRPr="00000BBA" w:rsidRDefault="00D477F2" w:rsidP="00D477F2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14:paraId="1241373C" w14:textId="742FAB4E" w:rsidR="00D477F2" w:rsidRPr="00000BBA" w:rsidRDefault="00D477F2" w:rsidP="00D477F2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000BBA">
        <w:rPr>
          <w:rFonts w:ascii="Verdana" w:eastAsia="Calibri" w:hAnsi="Verdana" w:cs="Times New Roman"/>
          <w:sz w:val="18"/>
          <w:szCs w:val="18"/>
        </w:rPr>
        <w:t>6) доказ о измирењу обавеза по основу пореза, царина и доприноса у Републици Србији, а за стране инвеститоре који нису пословали у Републици Србији – потписан</w:t>
      </w:r>
      <w:r w:rsidR="009D0BBB" w:rsidRPr="00000BBA">
        <w:rPr>
          <w:rFonts w:ascii="Verdana" w:eastAsia="Calibri" w:hAnsi="Verdana" w:cs="Times New Roman"/>
          <w:sz w:val="18"/>
          <w:szCs w:val="18"/>
        </w:rPr>
        <w:t>у</w:t>
      </w:r>
      <w:r w:rsidRPr="00000BBA">
        <w:rPr>
          <w:rFonts w:ascii="Verdana" w:eastAsia="Calibri" w:hAnsi="Verdana" w:cs="Times New Roman"/>
          <w:sz w:val="18"/>
          <w:szCs w:val="18"/>
        </w:rPr>
        <w:t xml:space="preserve"> изјаву </w:t>
      </w:r>
      <w:r w:rsidR="009D0BBB" w:rsidRPr="00000BBA">
        <w:rPr>
          <w:rFonts w:ascii="Verdana" w:eastAsia="Calibri" w:hAnsi="Verdana" w:cs="Times New Roman"/>
          <w:sz w:val="18"/>
          <w:szCs w:val="18"/>
        </w:rPr>
        <w:t xml:space="preserve">о томе </w:t>
      </w:r>
      <w:r w:rsidRPr="00000BBA">
        <w:rPr>
          <w:rFonts w:ascii="Verdana" w:eastAsia="Calibri" w:hAnsi="Verdana" w:cs="Times New Roman"/>
          <w:sz w:val="18"/>
          <w:szCs w:val="18"/>
        </w:rPr>
        <w:t>да инвеститор није пословао у Републици Србији и да нема порески идентификациони број додељен у складу с прописима којима се уређује порески поступак и пореска администрација</w:t>
      </w:r>
      <w:r w:rsidR="00202593" w:rsidRPr="00000BBA">
        <w:rPr>
          <w:rFonts w:ascii="Verdana" w:eastAsia="Calibri" w:hAnsi="Verdana" w:cs="Times New Roman"/>
          <w:sz w:val="18"/>
          <w:szCs w:val="18"/>
        </w:rPr>
        <w:t>, а за домаће правно лице фотокопија потврде о пореском идентификационом броју</w:t>
      </w:r>
      <w:r w:rsidRPr="00000BBA">
        <w:rPr>
          <w:rFonts w:ascii="Verdana" w:eastAsia="Calibri" w:hAnsi="Verdana" w:cs="Times New Roman"/>
          <w:sz w:val="18"/>
          <w:szCs w:val="18"/>
        </w:rPr>
        <w:t xml:space="preserve">; </w:t>
      </w:r>
    </w:p>
    <w:p w14:paraId="6AF0C67F" w14:textId="77777777" w:rsidR="00D477F2" w:rsidRPr="00000BBA" w:rsidRDefault="00D477F2" w:rsidP="00D477F2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14:paraId="31FBDDD7" w14:textId="77777777" w:rsidR="00D477F2" w:rsidRPr="00000BBA" w:rsidRDefault="00D477F2" w:rsidP="00D477F2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000BBA">
        <w:rPr>
          <w:rFonts w:ascii="Verdana" w:eastAsia="Calibri" w:hAnsi="Verdana" w:cs="Times New Roman"/>
          <w:sz w:val="18"/>
          <w:szCs w:val="18"/>
        </w:rPr>
        <w:t xml:space="preserve">7) извод из Централног регистра обавезног социјалног осигурања, којим се утврђује број запослених и врста радног ангажовања код корисника средстава у тренутку подношења пријаве за доделу средстава; </w:t>
      </w:r>
    </w:p>
    <w:p w14:paraId="267A4392" w14:textId="77777777" w:rsidR="00D477F2" w:rsidRPr="00000BBA" w:rsidRDefault="00D477F2" w:rsidP="00D477F2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14:paraId="3B7EEFF0" w14:textId="77777777" w:rsidR="00D477F2" w:rsidRPr="00000BBA" w:rsidRDefault="00D477F2" w:rsidP="00D477F2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000BBA">
        <w:rPr>
          <w:rFonts w:ascii="Verdana" w:eastAsia="Calibri" w:hAnsi="Verdana" w:cs="Times New Roman"/>
          <w:sz w:val="18"/>
          <w:szCs w:val="18"/>
        </w:rPr>
        <w:t xml:space="preserve">8) доказ да одговорно лице привредног друштва није правоснажно осуђивано за кривична дела против привреде, имовине, недозвољене трговине и против службене дужности; </w:t>
      </w:r>
    </w:p>
    <w:p w14:paraId="0FC790FF" w14:textId="77777777" w:rsidR="00D477F2" w:rsidRPr="00000BBA" w:rsidRDefault="00D477F2" w:rsidP="00D477F2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14:paraId="76125310" w14:textId="77777777" w:rsidR="00D477F2" w:rsidRPr="00000BBA" w:rsidRDefault="00D477F2" w:rsidP="00D477F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00BBA">
        <w:rPr>
          <w:rFonts w:ascii="Verdana" w:eastAsia="Calibri" w:hAnsi="Verdana" w:cs="Times New Roman"/>
          <w:sz w:val="18"/>
          <w:szCs w:val="18"/>
        </w:rPr>
        <w:t>9)</w:t>
      </w:r>
      <w:r w:rsidRPr="00000BBA">
        <w:rPr>
          <w:rFonts w:ascii="Verdana" w:hAnsi="Verdana"/>
          <w:sz w:val="18"/>
          <w:szCs w:val="18"/>
        </w:rPr>
        <w:t xml:space="preserve"> доказ да се против одговорних лица у привредном субјекту не води кривични поступак; </w:t>
      </w:r>
    </w:p>
    <w:p w14:paraId="38097124" w14:textId="77777777" w:rsidR="007718C0" w:rsidRPr="00000BBA" w:rsidRDefault="007718C0" w:rsidP="0025139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5D46544F" w14:textId="186E3339" w:rsidR="00D477F2" w:rsidRPr="00000BBA" w:rsidRDefault="001F3450" w:rsidP="001F3450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00BBA">
        <w:rPr>
          <w:rFonts w:ascii="Verdana" w:hAnsi="Verdana"/>
          <w:sz w:val="18"/>
          <w:szCs w:val="18"/>
        </w:rPr>
        <w:t xml:space="preserve">10) </w:t>
      </w:r>
      <w:r w:rsidR="00D477F2" w:rsidRPr="00000BBA">
        <w:rPr>
          <w:rFonts w:ascii="Verdana" w:hAnsi="Verdana"/>
          <w:sz w:val="18"/>
          <w:szCs w:val="18"/>
        </w:rPr>
        <w:t xml:space="preserve">доказ да привредни субјект није осуђиван за кривично дело извршено у обављању привредне делатности. </w:t>
      </w:r>
    </w:p>
    <w:p w14:paraId="6E1D398E" w14:textId="77777777" w:rsidR="0074406C" w:rsidRPr="00000BBA" w:rsidRDefault="0074406C" w:rsidP="00344584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7235FB23" w14:textId="77777777" w:rsidR="00251393" w:rsidRPr="00000BBA" w:rsidRDefault="0074406C" w:rsidP="0025139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00BBA">
        <w:rPr>
          <w:rFonts w:ascii="Verdana" w:hAnsi="Verdana"/>
          <w:sz w:val="18"/>
          <w:szCs w:val="18"/>
        </w:rPr>
        <w:t>11) доказ да је привредни субјект корисник средстава обезбедио учешће од најмање 25% оправданих трошкова из сопствених средстава или других извора који не садрже државну помоћ</w:t>
      </w:r>
    </w:p>
    <w:p w14:paraId="1BF065FA" w14:textId="77777777" w:rsidR="0074406C" w:rsidRPr="00000BBA" w:rsidRDefault="0074406C" w:rsidP="0025139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7084EFD3" w14:textId="7D391B8A" w:rsidR="00251393" w:rsidRPr="00000BBA" w:rsidRDefault="007718C0" w:rsidP="00324126">
      <w:pPr>
        <w:spacing w:after="0" w:line="240" w:lineRule="auto"/>
        <w:ind w:firstLine="708"/>
        <w:jc w:val="both"/>
        <w:rPr>
          <w:rFonts w:ascii="Verdana" w:hAnsi="Verdana"/>
          <w:sz w:val="18"/>
          <w:szCs w:val="18"/>
        </w:rPr>
      </w:pPr>
      <w:r w:rsidRPr="00000BBA">
        <w:rPr>
          <w:rFonts w:ascii="Verdana" w:hAnsi="Verdana"/>
          <w:sz w:val="18"/>
          <w:szCs w:val="18"/>
        </w:rPr>
        <w:t>Потребна документација као и потребни докази о испуњености услова за учешће на Конкурсу биће прописани К</w:t>
      </w:r>
      <w:r w:rsidR="00251393" w:rsidRPr="00000BBA">
        <w:rPr>
          <w:rFonts w:ascii="Verdana" w:hAnsi="Verdana"/>
          <w:sz w:val="18"/>
          <w:szCs w:val="18"/>
        </w:rPr>
        <w:t>онкурсом</w:t>
      </w:r>
      <w:r w:rsidRPr="00000BBA">
        <w:rPr>
          <w:rFonts w:ascii="Verdana" w:hAnsi="Verdana"/>
          <w:sz w:val="18"/>
          <w:szCs w:val="18"/>
        </w:rPr>
        <w:t xml:space="preserve"> за сваку појединачну меру из члана 2. ове </w:t>
      </w:r>
      <w:r w:rsidR="00B9127D">
        <w:rPr>
          <w:rFonts w:ascii="Verdana" w:hAnsi="Verdana"/>
          <w:sz w:val="18"/>
          <w:szCs w:val="18"/>
        </w:rPr>
        <w:t xml:space="preserve">покрајинске </w:t>
      </w:r>
      <w:r w:rsidR="009D0BBB" w:rsidRPr="00000BBA">
        <w:rPr>
          <w:rFonts w:ascii="Verdana" w:hAnsi="Verdana"/>
          <w:sz w:val="18"/>
          <w:szCs w:val="18"/>
        </w:rPr>
        <w:t>у</w:t>
      </w:r>
      <w:r w:rsidRPr="00000BBA">
        <w:rPr>
          <w:rFonts w:ascii="Verdana" w:hAnsi="Verdana"/>
          <w:sz w:val="18"/>
          <w:szCs w:val="18"/>
        </w:rPr>
        <w:t>редбе</w:t>
      </w:r>
      <w:r w:rsidR="00251393" w:rsidRPr="00000BBA">
        <w:rPr>
          <w:rFonts w:ascii="Verdana" w:hAnsi="Verdana"/>
          <w:sz w:val="18"/>
          <w:szCs w:val="18"/>
        </w:rPr>
        <w:t>.</w:t>
      </w:r>
    </w:p>
    <w:p w14:paraId="36F160D9" w14:textId="77777777" w:rsidR="00440590" w:rsidRPr="00000BBA" w:rsidRDefault="00440590" w:rsidP="0013390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51D2D96" w14:textId="1B19C793" w:rsidR="00133902" w:rsidRDefault="00E4688D" w:rsidP="00000BBA">
      <w:pPr>
        <w:spacing w:after="0" w:line="240" w:lineRule="auto"/>
        <w:ind w:firstLine="708"/>
        <w:jc w:val="both"/>
        <w:rPr>
          <w:rFonts w:ascii="Verdana" w:hAnsi="Verdana"/>
          <w:sz w:val="18"/>
          <w:szCs w:val="18"/>
        </w:rPr>
      </w:pPr>
      <w:r w:rsidRPr="00000BBA">
        <w:rPr>
          <w:rFonts w:ascii="Verdana" w:hAnsi="Verdana"/>
          <w:sz w:val="18"/>
          <w:szCs w:val="18"/>
        </w:rPr>
        <w:t>Документација коју подноси страни привредни субјекат морају бити оверена у складу с прописима државе у којој су издата и преведена на српски језик од овлашћеног преводиоца.</w:t>
      </w:r>
    </w:p>
    <w:p w14:paraId="3A7FD066" w14:textId="77777777" w:rsidR="000F0A44" w:rsidRPr="00000BBA" w:rsidRDefault="000F0A44" w:rsidP="00000BBA">
      <w:pPr>
        <w:spacing w:after="0" w:line="240" w:lineRule="auto"/>
        <w:ind w:firstLine="708"/>
        <w:jc w:val="both"/>
        <w:rPr>
          <w:rFonts w:ascii="Verdana" w:hAnsi="Verdana"/>
          <w:sz w:val="18"/>
          <w:szCs w:val="18"/>
        </w:rPr>
      </w:pPr>
    </w:p>
    <w:p w14:paraId="2B6ABBA5" w14:textId="77777777" w:rsidR="00E4688D" w:rsidRPr="00000BBA" w:rsidRDefault="00E4688D" w:rsidP="0034458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38AD6EDA" w14:textId="77777777" w:rsidR="008B6BE9" w:rsidRPr="00000BBA" w:rsidRDefault="008B6BE9" w:rsidP="00344584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000BBA">
        <w:rPr>
          <w:rFonts w:ascii="Verdana" w:hAnsi="Verdana"/>
          <w:b/>
          <w:sz w:val="18"/>
          <w:szCs w:val="18"/>
        </w:rPr>
        <w:t xml:space="preserve">Члан </w:t>
      </w:r>
      <w:r w:rsidR="00E4688D" w:rsidRPr="00000BBA">
        <w:rPr>
          <w:rFonts w:ascii="Verdana" w:hAnsi="Verdana"/>
          <w:b/>
          <w:sz w:val="18"/>
          <w:szCs w:val="18"/>
        </w:rPr>
        <w:t>10</w:t>
      </w:r>
      <w:r w:rsidRPr="00000BBA">
        <w:rPr>
          <w:rFonts w:ascii="Verdana" w:hAnsi="Verdana"/>
          <w:b/>
          <w:sz w:val="18"/>
          <w:szCs w:val="18"/>
        </w:rPr>
        <w:t>.</w:t>
      </w:r>
    </w:p>
    <w:p w14:paraId="1F75046E" w14:textId="77777777" w:rsidR="00344584" w:rsidRPr="00000BBA" w:rsidRDefault="00344584" w:rsidP="00344584">
      <w:pPr>
        <w:spacing w:after="0"/>
        <w:jc w:val="center"/>
        <w:rPr>
          <w:rFonts w:ascii="Verdana" w:hAnsi="Verdana"/>
          <w:b/>
          <w:sz w:val="18"/>
          <w:szCs w:val="18"/>
        </w:rPr>
      </w:pPr>
    </w:p>
    <w:p w14:paraId="708266BA" w14:textId="7D6F864A" w:rsidR="007718C0" w:rsidRDefault="00E4688D" w:rsidP="00000BBA">
      <w:pPr>
        <w:spacing w:after="0" w:line="240" w:lineRule="auto"/>
        <w:ind w:firstLine="708"/>
        <w:jc w:val="both"/>
        <w:rPr>
          <w:rFonts w:ascii="Verdana" w:hAnsi="Verdana"/>
          <w:sz w:val="18"/>
          <w:szCs w:val="18"/>
        </w:rPr>
      </w:pPr>
      <w:r w:rsidRPr="00000BBA">
        <w:rPr>
          <w:rFonts w:ascii="Verdana" w:hAnsi="Verdana"/>
          <w:sz w:val="18"/>
          <w:szCs w:val="18"/>
        </w:rPr>
        <w:t xml:space="preserve">Критеријуми за анализу квалитета пројекта </w:t>
      </w:r>
      <w:r w:rsidR="007718C0" w:rsidRPr="00000BBA">
        <w:rPr>
          <w:rFonts w:ascii="Verdana" w:hAnsi="Verdana"/>
          <w:sz w:val="18"/>
          <w:szCs w:val="18"/>
        </w:rPr>
        <w:t xml:space="preserve">биће прописани Конкурсом за сваку појединачну меру из члана 2. ове </w:t>
      </w:r>
      <w:r w:rsidR="000F0A44">
        <w:rPr>
          <w:rFonts w:ascii="Verdana" w:hAnsi="Verdana"/>
          <w:sz w:val="18"/>
          <w:szCs w:val="18"/>
        </w:rPr>
        <w:t xml:space="preserve">покрајинске </w:t>
      </w:r>
      <w:r w:rsidR="009D0BBB" w:rsidRPr="00000BBA">
        <w:rPr>
          <w:rFonts w:ascii="Verdana" w:hAnsi="Verdana"/>
          <w:sz w:val="18"/>
          <w:szCs w:val="18"/>
        </w:rPr>
        <w:t>у</w:t>
      </w:r>
      <w:r w:rsidR="007718C0" w:rsidRPr="00000BBA">
        <w:rPr>
          <w:rFonts w:ascii="Verdana" w:hAnsi="Verdana"/>
          <w:sz w:val="18"/>
          <w:szCs w:val="18"/>
        </w:rPr>
        <w:t>редбе.</w:t>
      </w:r>
    </w:p>
    <w:p w14:paraId="3BDBE1BB" w14:textId="77777777" w:rsidR="000F0A44" w:rsidRPr="00000BBA" w:rsidRDefault="000F0A44" w:rsidP="00000BBA">
      <w:pPr>
        <w:spacing w:after="0" w:line="240" w:lineRule="auto"/>
        <w:ind w:firstLine="708"/>
        <w:jc w:val="both"/>
        <w:rPr>
          <w:rFonts w:ascii="Verdana" w:hAnsi="Verdana"/>
          <w:sz w:val="18"/>
          <w:szCs w:val="18"/>
        </w:rPr>
      </w:pPr>
    </w:p>
    <w:p w14:paraId="6737A934" w14:textId="77777777" w:rsidR="00344584" w:rsidRDefault="00344584" w:rsidP="0034458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55ABDCFD" w14:textId="77777777" w:rsidR="008B6BE9" w:rsidRPr="00000BBA" w:rsidRDefault="008B6BE9" w:rsidP="00344584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000BBA">
        <w:rPr>
          <w:rFonts w:ascii="Verdana" w:hAnsi="Verdana"/>
          <w:b/>
          <w:sz w:val="18"/>
          <w:szCs w:val="18"/>
        </w:rPr>
        <w:t xml:space="preserve">Члан </w:t>
      </w:r>
      <w:r w:rsidR="00E4688D" w:rsidRPr="00000BBA">
        <w:rPr>
          <w:rFonts w:ascii="Verdana" w:hAnsi="Verdana"/>
          <w:b/>
          <w:sz w:val="18"/>
          <w:szCs w:val="18"/>
          <w:lang w:val="sr-Latn-RS"/>
        </w:rPr>
        <w:t>11</w:t>
      </w:r>
      <w:r w:rsidRPr="00000BBA">
        <w:rPr>
          <w:rFonts w:ascii="Verdana" w:hAnsi="Verdana"/>
          <w:b/>
          <w:sz w:val="18"/>
          <w:szCs w:val="18"/>
        </w:rPr>
        <w:t>.</w:t>
      </w:r>
    </w:p>
    <w:p w14:paraId="5D632766" w14:textId="77777777" w:rsidR="00344584" w:rsidRPr="00000BBA" w:rsidRDefault="00344584" w:rsidP="00344584">
      <w:pPr>
        <w:spacing w:after="0"/>
        <w:jc w:val="center"/>
        <w:rPr>
          <w:rFonts w:ascii="Verdana" w:hAnsi="Verdana"/>
          <w:b/>
          <w:sz w:val="18"/>
          <w:szCs w:val="18"/>
        </w:rPr>
      </w:pPr>
    </w:p>
    <w:p w14:paraId="3D49B3A5" w14:textId="77777777" w:rsidR="008B6BE9" w:rsidRPr="00000BBA" w:rsidRDefault="00D477F2" w:rsidP="00000BBA">
      <w:pPr>
        <w:spacing w:after="0"/>
        <w:ind w:firstLine="708"/>
        <w:jc w:val="both"/>
        <w:rPr>
          <w:rFonts w:ascii="Verdana" w:hAnsi="Verdana"/>
          <w:sz w:val="18"/>
          <w:szCs w:val="18"/>
        </w:rPr>
      </w:pPr>
      <w:r w:rsidRPr="00000BBA">
        <w:rPr>
          <w:rFonts w:ascii="Verdana" w:hAnsi="Verdana"/>
          <w:sz w:val="18"/>
          <w:szCs w:val="18"/>
        </w:rPr>
        <w:t xml:space="preserve">Неблаговремене, непотпуне и недопуштене пријаве </w:t>
      </w:r>
      <w:r w:rsidR="009941B0" w:rsidRPr="00000BBA">
        <w:rPr>
          <w:rFonts w:ascii="Verdana" w:hAnsi="Verdana"/>
          <w:sz w:val="18"/>
          <w:szCs w:val="18"/>
        </w:rPr>
        <w:t>на Конкурс,</w:t>
      </w:r>
      <w:r w:rsidRPr="00000BBA">
        <w:rPr>
          <w:rFonts w:ascii="Verdana" w:hAnsi="Verdana"/>
          <w:sz w:val="18"/>
          <w:szCs w:val="18"/>
        </w:rPr>
        <w:t xml:space="preserve"> Секретаријат ће одбацити.</w:t>
      </w:r>
    </w:p>
    <w:p w14:paraId="3FEB6965" w14:textId="77777777" w:rsidR="00344584" w:rsidRDefault="00344584" w:rsidP="00344584">
      <w:pPr>
        <w:spacing w:after="0"/>
        <w:jc w:val="both"/>
        <w:rPr>
          <w:rFonts w:ascii="Verdana" w:hAnsi="Verdana"/>
          <w:sz w:val="18"/>
          <w:szCs w:val="18"/>
        </w:rPr>
      </w:pPr>
    </w:p>
    <w:p w14:paraId="30F8CC7C" w14:textId="77777777" w:rsidR="00324126" w:rsidRPr="00324126" w:rsidRDefault="00324126" w:rsidP="00344584">
      <w:pPr>
        <w:spacing w:after="0"/>
        <w:jc w:val="both"/>
        <w:rPr>
          <w:rFonts w:ascii="Verdana" w:hAnsi="Verdana"/>
          <w:sz w:val="18"/>
          <w:szCs w:val="18"/>
          <w:lang w:val="sr-Latn-RS"/>
        </w:rPr>
      </w:pPr>
    </w:p>
    <w:p w14:paraId="4F7DA3B2" w14:textId="77777777" w:rsidR="00D477F2" w:rsidRPr="00000BBA" w:rsidRDefault="00D477F2" w:rsidP="00344584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000BBA">
        <w:rPr>
          <w:rFonts w:ascii="Verdana" w:hAnsi="Verdana"/>
          <w:b/>
          <w:sz w:val="18"/>
          <w:szCs w:val="18"/>
        </w:rPr>
        <w:t>Члан 12.</w:t>
      </w:r>
    </w:p>
    <w:p w14:paraId="45370C67" w14:textId="77777777" w:rsidR="00344584" w:rsidRPr="00000BBA" w:rsidRDefault="00344584" w:rsidP="00344584">
      <w:pPr>
        <w:spacing w:after="0"/>
        <w:jc w:val="center"/>
        <w:rPr>
          <w:rFonts w:ascii="Verdana" w:hAnsi="Verdana"/>
          <w:b/>
          <w:sz w:val="18"/>
          <w:szCs w:val="18"/>
        </w:rPr>
      </w:pPr>
    </w:p>
    <w:p w14:paraId="21FDCCF1" w14:textId="689E62BE" w:rsidR="00D477F2" w:rsidRDefault="00D477F2" w:rsidP="00000BBA">
      <w:pPr>
        <w:spacing w:after="0"/>
        <w:ind w:firstLine="708"/>
        <w:jc w:val="both"/>
        <w:rPr>
          <w:rFonts w:ascii="Verdana" w:hAnsi="Verdana"/>
          <w:sz w:val="18"/>
          <w:szCs w:val="18"/>
        </w:rPr>
      </w:pPr>
      <w:r w:rsidRPr="00000BBA">
        <w:rPr>
          <w:rFonts w:ascii="Verdana" w:hAnsi="Verdana"/>
          <w:sz w:val="18"/>
          <w:szCs w:val="18"/>
        </w:rPr>
        <w:t>Пријаве које нису одбачене у складу с претходним чланом</w:t>
      </w:r>
      <w:r w:rsidR="009D0BBB" w:rsidRPr="00000BBA">
        <w:rPr>
          <w:rFonts w:ascii="Verdana" w:hAnsi="Verdana"/>
          <w:sz w:val="18"/>
          <w:szCs w:val="18"/>
        </w:rPr>
        <w:t>,</w:t>
      </w:r>
      <w:r w:rsidR="009941B0" w:rsidRPr="00000BBA">
        <w:rPr>
          <w:rFonts w:ascii="Verdana" w:hAnsi="Verdana"/>
          <w:sz w:val="18"/>
          <w:szCs w:val="18"/>
        </w:rPr>
        <w:t xml:space="preserve"> Секретаријат доставља Агенцији.</w:t>
      </w:r>
    </w:p>
    <w:p w14:paraId="0AA348ED" w14:textId="77777777" w:rsidR="00487A38" w:rsidRPr="00000BBA" w:rsidRDefault="00487A38" w:rsidP="00000BBA">
      <w:pPr>
        <w:spacing w:after="0"/>
        <w:ind w:firstLine="708"/>
        <w:jc w:val="both"/>
        <w:rPr>
          <w:rFonts w:ascii="Verdana" w:hAnsi="Verdana"/>
          <w:sz w:val="18"/>
          <w:szCs w:val="18"/>
        </w:rPr>
      </w:pPr>
    </w:p>
    <w:p w14:paraId="20ABF4E5" w14:textId="1F3EF987" w:rsidR="009941B0" w:rsidRPr="00000BBA" w:rsidRDefault="009941B0" w:rsidP="00324126">
      <w:pPr>
        <w:spacing w:after="0"/>
        <w:ind w:firstLine="708"/>
        <w:jc w:val="both"/>
        <w:rPr>
          <w:rFonts w:ascii="Verdana" w:hAnsi="Verdana"/>
          <w:sz w:val="18"/>
          <w:szCs w:val="18"/>
        </w:rPr>
      </w:pPr>
      <w:r w:rsidRPr="00000BBA">
        <w:rPr>
          <w:rFonts w:ascii="Verdana" w:hAnsi="Verdana"/>
          <w:sz w:val="18"/>
          <w:szCs w:val="18"/>
        </w:rPr>
        <w:t xml:space="preserve">Достављене пријаве на Конкурс </w:t>
      </w:r>
      <w:r w:rsidR="009D0BBB" w:rsidRPr="00000BBA">
        <w:rPr>
          <w:rFonts w:ascii="Verdana" w:hAnsi="Verdana"/>
          <w:sz w:val="18"/>
          <w:szCs w:val="18"/>
        </w:rPr>
        <w:t>с</w:t>
      </w:r>
      <w:r w:rsidRPr="00000BBA">
        <w:rPr>
          <w:rFonts w:ascii="Verdana" w:hAnsi="Verdana"/>
          <w:sz w:val="18"/>
          <w:szCs w:val="18"/>
        </w:rPr>
        <w:t>купштина Агенције разматра, усваја препоруку или одбија давање препоруке.</w:t>
      </w:r>
    </w:p>
    <w:p w14:paraId="6BE3948C" w14:textId="77777777" w:rsidR="00344584" w:rsidRPr="00000BBA" w:rsidRDefault="00344584" w:rsidP="00344584">
      <w:pPr>
        <w:spacing w:after="0"/>
        <w:jc w:val="both"/>
        <w:rPr>
          <w:rFonts w:ascii="Verdana" w:hAnsi="Verdana"/>
          <w:sz w:val="18"/>
          <w:szCs w:val="18"/>
        </w:rPr>
      </w:pPr>
    </w:p>
    <w:p w14:paraId="7FDEC9A2" w14:textId="77777777" w:rsidR="009941B0" w:rsidRPr="00000BBA" w:rsidRDefault="009941B0" w:rsidP="00344584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000BBA">
        <w:rPr>
          <w:rFonts w:ascii="Verdana" w:hAnsi="Verdana"/>
          <w:b/>
          <w:sz w:val="18"/>
          <w:szCs w:val="18"/>
        </w:rPr>
        <w:t>Члан 13.</w:t>
      </w:r>
    </w:p>
    <w:p w14:paraId="14C6A37E" w14:textId="77777777" w:rsidR="00344584" w:rsidRPr="00000BBA" w:rsidRDefault="00344584" w:rsidP="00344584">
      <w:pPr>
        <w:spacing w:after="0"/>
        <w:jc w:val="center"/>
        <w:rPr>
          <w:rFonts w:ascii="Verdana" w:hAnsi="Verdana"/>
          <w:b/>
          <w:sz w:val="18"/>
          <w:szCs w:val="18"/>
        </w:rPr>
      </w:pPr>
    </w:p>
    <w:p w14:paraId="20EA40E4" w14:textId="4DF7761A" w:rsidR="009941B0" w:rsidRDefault="009941B0" w:rsidP="00000BBA">
      <w:pPr>
        <w:spacing w:after="0"/>
        <w:ind w:firstLine="708"/>
        <w:jc w:val="both"/>
        <w:rPr>
          <w:rFonts w:ascii="Verdana" w:hAnsi="Verdana"/>
          <w:sz w:val="18"/>
          <w:szCs w:val="18"/>
        </w:rPr>
      </w:pPr>
      <w:r w:rsidRPr="00000BBA">
        <w:rPr>
          <w:rFonts w:ascii="Verdana" w:hAnsi="Verdana"/>
          <w:sz w:val="18"/>
          <w:szCs w:val="18"/>
        </w:rPr>
        <w:t xml:space="preserve">Пријаве на Конкурс и препоруке </w:t>
      </w:r>
      <w:r w:rsidR="009D0BBB" w:rsidRPr="00000BBA">
        <w:rPr>
          <w:rFonts w:ascii="Verdana" w:hAnsi="Verdana"/>
          <w:sz w:val="18"/>
          <w:szCs w:val="18"/>
        </w:rPr>
        <w:t>с</w:t>
      </w:r>
      <w:r w:rsidRPr="00000BBA">
        <w:rPr>
          <w:rFonts w:ascii="Verdana" w:hAnsi="Verdana"/>
          <w:sz w:val="18"/>
          <w:szCs w:val="18"/>
        </w:rPr>
        <w:t>купштине Агенције, Агенција доставља Секретаријату.</w:t>
      </w:r>
    </w:p>
    <w:p w14:paraId="353162DF" w14:textId="77777777" w:rsidR="00487A38" w:rsidRPr="00000BBA" w:rsidRDefault="00487A38" w:rsidP="00000BBA">
      <w:pPr>
        <w:spacing w:after="0"/>
        <w:ind w:firstLine="708"/>
        <w:jc w:val="both"/>
        <w:rPr>
          <w:rFonts w:ascii="Verdana" w:hAnsi="Verdana"/>
          <w:sz w:val="18"/>
          <w:szCs w:val="18"/>
        </w:rPr>
      </w:pPr>
    </w:p>
    <w:p w14:paraId="55C83A2D" w14:textId="6AF6EA84" w:rsidR="009941B0" w:rsidRDefault="005C50F7" w:rsidP="00000BBA">
      <w:pPr>
        <w:spacing w:after="0"/>
        <w:ind w:firstLine="708"/>
        <w:jc w:val="both"/>
        <w:rPr>
          <w:rFonts w:ascii="Verdana" w:hAnsi="Verdana"/>
          <w:sz w:val="18"/>
          <w:szCs w:val="18"/>
        </w:rPr>
      </w:pPr>
      <w:r w:rsidRPr="00000BBA">
        <w:rPr>
          <w:rFonts w:ascii="Verdana" w:hAnsi="Verdana"/>
          <w:sz w:val="18"/>
          <w:szCs w:val="18"/>
        </w:rPr>
        <w:t>Приликом доно</w:t>
      </w:r>
      <w:r w:rsidR="00D226F4" w:rsidRPr="00000BBA">
        <w:rPr>
          <w:rFonts w:ascii="Verdana" w:hAnsi="Verdana"/>
          <w:sz w:val="18"/>
          <w:szCs w:val="18"/>
        </w:rPr>
        <w:t>шења одлуке о додели средстава С</w:t>
      </w:r>
      <w:r w:rsidRPr="00000BBA">
        <w:rPr>
          <w:rFonts w:ascii="Verdana" w:hAnsi="Verdana"/>
          <w:sz w:val="18"/>
          <w:szCs w:val="18"/>
        </w:rPr>
        <w:t>екретаријат у</w:t>
      </w:r>
      <w:r w:rsidR="00D226F4" w:rsidRPr="00000BBA">
        <w:rPr>
          <w:rFonts w:ascii="Verdana" w:hAnsi="Verdana"/>
          <w:sz w:val="18"/>
          <w:szCs w:val="18"/>
        </w:rPr>
        <w:t>зима у обзир и препоруку Скупшти</w:t>
      </w:r>
      <w:r w:rsidRPr="00000BBA">
        <w:rPr>
          <w:rFonts w:ascii="Verdana" w:hAnsi="Verdana"/>
          <w:sz w:val="18"/>
          <w:szCs w:val="18"/>
        </w:rPr>
        <w:t>не Агенције</w:t>
      </w:r>
      <w:r w:rsidR="009941B0" w:rsidRPr="00000BBA">
        <w:rPr>
          <w:rFonts w:ascii="Verdana" w:hAnsi="Verdana"/>
          <w:sz w:val="18"/>
          <w:szCs w:val="18"/>
        </w:rPr>
        <w:t>.</w:t>
      </w:r>
    </w:p>
    <w:p w14:paraId="282D2D44" w14:textId="77777777" w:rsidR="000F0A44" w:rsidRPr="00000BBA" w:rsidRDefault="000F0A44" w:rsidP="00000BBA">
      <w:pPr>
        <w:spacing w:after="0"/>
        <w:ind w:firstLine="708"/>
        <w:jc w:val="both"/>
        <w:rPr>
          <w:rFonts w:ascii="Verdana" w:hAnsi="Verdana"/>
          <w:sz w:val="18"/>
          <w:szCs w:val="18"/>
        </w:rPr>
      </w:pPr>
    </w:p>
    <w:p w14:paraId="7D6CB7E5" w14:textId="77777777" w:rsidR="009941B0" w:rsidRDefault="009941B0" w:rsidP="00000BBA">
      <w:pPr>
        <w:spacing w:after="0"/>
        <w:ind w:firstLine="708"/>
        <w:jc w:val="both"/>
        <w:rPr>
          <w:rFonts w:ascii="Verdana" w:hAnsi="Verdana"/>
          <w:sz w:val="18"/>
          <w:szCs w:val="18"/>
        </w:rPr>
      </w:pPr>
      <w:r w:rsidRPr="00000BBA">
        <w:rPr>
          <w:rFonts w:ascii="Verdana" w:hAnsi="Verdana"/>
          <w:sz w:val="18"/>
          <w:szCs w:val="18"/>
        </w:rPr>
        <w:t>Одлука о додели средстава објављује се на интернет страници Секретаријата.</w:t>
      </w:r>
    </w:p>
    <w:p w14:paraId="42AAD662" w14:textId="77777777" w:rsidR="00487A38" w:rsidRPr="00000BBA" w:rsidRDefault="00487A38" w:rsidP="00000BBA">
      <w:pPr>
        <w:spacing w:after="0"/>
        <w:ind w:firstLine="708"/>
        <w:jc w:val="both"/>
        <w:rPr>
          <w:rFonts w:ascii="Verdana" w:hAnsi="Verdana"/>
          <w:sz w:val="18"/>
          <w:szCs w:val="18"/>
        </w:rPr>
      </w:pPr>
    </w:p>
    <w:p w14:paraId="237ACA27" w14:textId="77777777" w:rsidR="00344584" w:rsidRPr="00000BBA" w:rsidRDefault="00344584" w:rsidP="00344584">
      <w:pPr>
        <w:spacing w:after="0"/>
        <w:jc w:val="both"/>
        <w:rPr>
          <w:rFonts w:ascii="Verdana" w:hAnsi="Verdana"/>
          <w:sz w:val="18"/>
          <w:szCs w:val="18"/>
        </w:rPr>
      </w:pPr>
    </w:p>
    <w:p w14:paraId="4ED7CD71" w14:textId="77777777" w:rsidR="00720E35" w:rsidRPr="00000BBA" w:rsidRDefault="00720E35" w:rsidP="00344584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000BBA">
        <w:rPr>
          <w:rFonts w:ascii="Verdana" w:hAnsi="Verdana"/>
          <w:b/>
          <w:sz w:val="18"/>
          <w:szCs w:val="18"/>
        </w:rPr>
        <w:t xml:space="preserve">Члан 14. </w:t>
      </w:r>
    </w:p>
    <w:p w14:paraId="738C732B" w14:textId="77777777" w:rsidR="00344584" w:rsidRPr="00000BBA" w:rsidRDefault="00344584" w:rsidP="00344584">
      <w:pPr>
        <w:spacing w:after="0"/>
        <w:jc w:val="center"/>
        <w:rPr>
          <w:rFonts w:ascii="Verdana" w:hAnsi="Verdana"/>
          <w:b/>
          <w:sz w:val="18"/>
          <w:szCs w:val="18"/>
        </w:rPr>
      </w:pPr>
    </w:p>
    <w:p w14:paraId="47F14EA1" w14:textId="77777777" w:rsidR="00D70431" w:rsidRPr="00000BBA" w:rsidRDefault="009941B0" w:rsidP="00000BBA">
      <w:pPr>
        <w:ind w:firstLine="708"/>
        <w:jc w:val="both"/>
        <w:rPr>
          <w:rFonts w:ascii="Verdana" w:hAnsi="Verdana"/>
          <w:sz w:val="18"/>
          <w:szCs w:val="18"/>
          <w:lang w:val="sr-Latn-RS"/>
        </w:rPr>
      </w:pPr>
      <w:r w:rsidRPr="00000BBA">
        <w:rPr>
          <w:rFonts w:ascii="Verdana" w:hAnsi="Verdana"/>
          <w:sz w:val="18"/>
          <w:szCs w:val="18"/>
        </w:rPr>
        <w:t xml:space="preserve">На основу одлуке о додели средстава, </w:t>
      </w:r>
      <w:r w:rsidR="00202593" w:rsidRPr="00000BBA">
        <w:rPr>
          <w:rFonts w:ascii="Verdana" w:hAnsi="Verdana"/>
          <w:sz w:val="18"/>
          <w:szCs w:val="18"/>
        </w:rPr>
        <w:t xml:space="preserve">Секретаријат </w:t>
      </w:r>
      <w:r w:rsidRPr="00000BBA">
        <w:rPr>
          <w:rFonts w:ascii="Verdana" w:hAnsi="Verdana"/>
          <w:sz w:val="18"/>
          <w:szCs w:val="18"/>
        </w:rPr>
        <w:t>закључуј</w:t>
      </w:r>
      <w:r w:rsidR="00202593" w:rsidRPr="00000BBA">
        <w:rPr>
          <w:rFonts w:ascii="Verdana" w:hAnsi="Verdana"/>
          <w:sz w:val="18"/>
          <w:szCs w:val="18"/>
        </w:rPr>
        <w:t>е</w:t>
      </w:r>
      <w:r w:rsidR="00D70431" w:rsidRPr="00000BBA">
        <w:rPr>
          <w:rFonts w:ascii="Verdana" w:hAnsi="Verdana"/>
          <w:sz w:val="18"/>
          <w:szCs w:val="18"/>
        </w:rPr>
        <w:t xml:space="preserve"> уговор о додели средстава подстицаја (у даљем тексту: Уговор), којим се уређују м</w:t>
      </w:r>
      <w:r w:rsidR="00D70431" w:rsidRPr="00000BBA">
        <w:rPr>
          <w:rFonts w:ascii="Verdana" w:hAnsi="Verdana"/>
          <w:sz w:val="18"/>
          <w:szCs w:val="18"/>
          <w:lang w:val="sr-Latn-RS"/>
        </w:rPr>
        <w:t xml:space="preserve">еђусобна права и обавезе </w:t>
      </w:r>
      <w:r w:rsidR="00D70431" w:rsidRPr="00000BBA">
        <w:rPr>
          <w:rFonts w:ascii="Verdana" w:hAnsi="Verdana"/>
          <w:sz w:val="18"/>
          <w:szCs w:val="18"/>
        </w:rPr>
        <w:t>Секретаријата</w:t>
      </w:r>
      <w:r w:rsidR="00D70431" w:rsidRPr="00000BBA">
        <w:rPr>
          <w:rFonts w:ascii="Verdana" w:hAnsi="Verdana"/>
          <w:sz w:val="18"/>
          <w:szCs w:val="18"/>
          <w:lang w:val="sr-Latn-RS"/>
        </w:rPr>
        <w:t xml:space="preserve"> и корисника средстава. </w:t>
      </w:r>
    </w:p>
    <w:p w14:paraId="0F624385" w14:textId="77777777" w:rsidR="00D70431" w:rsidRPr="00000BBA" w:rsidRDefault="00D70431" w:rsidP="00000BBA">
      <w:pPr>
        <w:ind w:firstLine="708"/>
        <w:jc w:val="both"/>
        <w:rPr>
          <w:rFonts w:ascii="Verdana" w:hAnsi="Verdana"/>
          <w:sz w:val="18"/>
          <w:szCs w:val="18"/>
          <w:lang w:val="sr-Latn-RS"/>
        </w:rPr>
      </w:pPr>
      <w:r w:rsidRPr="00000BBA">
        <w:rPr>
          <w:rFonts w:ascii="Verdana" w:hAnsi="Verdana"/>
          <w:sz w:val="18"/>
          <w:szCs w:val="18"/>
          <w:lang w:val="sr-Latn-RS"/>
        </w:rPr>
        <w:t>Уговор садржи: предмет, висину и динамику улагања и број нових радних места повезаних са инвестиционим пројекто</w:t>
      </w:r>
      <w:r w:rsidR="007718C0" w:rsidRPr="00000BBA">
        <w:rPr>
          <w:rFonts w:ascii="Verdana" w:hAnsi="Verdana"/>
          <w:sz w:val="18"/>
          <w:szCs w:val="18"/>
          <w:lang w:val="sr-Latn-RS"/>
        </w:rPr>
        <w:t>м с динамиком запошљавања</w:t>
      </w:r>
      <w:r w:rsidRPr="00000BBA">
        <w:rPr>
          <w:rFonts w:ascii="Verdana" w:hAnsi="Verdana"/>
          <w:sz w:val="18"/>
          <w:szCs w:val="18"/>
          <w:lang w:val="sr-Latn-RS"/>
        </w:rPr>
        <w:t xml:space="preserve">, обавезу исплате уговорене зараде, рок за реализацију инвестиционог пројекта, износ додељених средстава, динамику исплате додељених средстава, као и информације о средствима обезбеђења, обавези извештавања, контроли извршења уговорних обавеза, раскиду Уговора, вишој сили, заштити животне средине и заштити на раду, решавању спорова и друга питања значајна за реализацију Уговора. </w:t>
      </w:r>
    </w:p>
    <w:p w14:paraId="47C4EE4D" w14:textId="77777777" w:rsidR="00D70431" w:rsidRPr="00000BBA" w:rsidRDefault="00D70431" w:rsidP="00000BBA">
      <w:pPr>
        <w:ind w:firstLine="708"/>
        <w:jc w:val="both"/>
        <w:rPr>
          <w:rFonts w:ascii="Verdana" w:hAnsi="Verdana"/>
          <w:sz w:val="18"/>
          <w:szCs w:val="18"/>
          <w:lang w:val="sr-Latn-RS"/>
        </w:rPr>
      </w:pPr>
      <w:r w:rsidRPr="00000BBA">
        <w:rPr>
          <w:rFonts w:ascii="Verdana" w:hAnsi="Verdana"/>
          <w:sz w:val="18"/>
          <w:szCs w:val="18"/>
          <w:lang w:val="sr-Latn-RS"/>
        </w:rPr>
        <w:t xml:space="preserve">Саставни део Уговора јесте део бизнис плана који говори о висини, структури и динамици улагања, те плану и динамици запошљавања, као и о пројектованој бруто заради и планираном уделу домаћих добављача у основној сировини. </w:t>
      </w:r>
    </w:p>
    <w:p w14:paraId="68F6E785" w14:textId="77777777" w:rsidR="00B77C79" w:rsidRDefault="004B2D3E" w:rsidP="00000BBA">
      <w:pPr>
        <w:spacing w:after="0"/>
        <w:ind w:firstLine="708"/>
        <w:jc w:val="both"/>
        <w:rPr>
          <w:rFonts w:ascii="Verdana" w:hAnsi="Verdana"/>
          <w:sz w:val="18"/>
          <w:szCs w:val="18"/>
        </w:rPr>
      </w:pPr>
      <w:r w:rsidRPr="00000BBA">
        <w:rPr>
          <w:rFonts w:ascii="Verdana" w:hAnsi="Verdana"/>
          <w:sz w:val="18"/>
          <w:szCs w:val="18"/>
        </w:rPr>
        <w:t>Секретаријат</w:t>
      </w:r>
      <w:r w:rsidR="00D70431" w:rsidRPr="00000BBA">
        <w:rPr>
          <w:rFonts w:ascii="Verdana" w:hAnsi="Verdana"/>
          <w:sz w:val="18"/>
          <w:szCs w:val="18"/>
          <w:lang w:val="sr-Latn-RS"/>
        </w:rPr>
        <w:t xml:space="preserve"> може да раскине Уговор, у свакој фази извршења, ако утврди да корисник средстава не испуњава услове утврђене Уговором</w:t>
      </w:r>
      <w:r w:rsidR="00B77C79" w:rsidRPr="00000BBA">
        <w:rPr>
          <w:rFonts w:ascii="Verdana" w:hAnsi="Verdana"/>
          <w:sz w:val="18"/>
          <w:szCs w:val="18"/>
        </w:rPr>
        <w:t>.</w:t>
      </w:r>
      <w:r w:rsidR="00D70431" w:rsidRPr="00000BBA">
        <w:rPr>
          <w:rFonts w:ascii="Verdana" w:hAnsi="Verdana"/>
          <w:sz w:val="18"/>
          <w:szCs w:val="18"/>
          <w:lang w:val="sr-Latn-RS"/>
        </w:rPr>
        <w:t xml:space="preserve"> </w:t>
      </w:r>
    </w:p>
    <w:p w14:paraId="2EEF517B" w14:textId="77777777" w:rsidR="00487A38" w:rsidRPr="00487A38" w:rsidRDefault="00487A38" w:rsidP="00000BBA">
      <w:pPr>
        <w:spacing w:after="0"/>
        <w:ind w:firstLine="708"/>
        <w:jc w:val="both"/>
        <w:rPr>
          <w:rFonts w:ascii="Verdana" w:hAnsi="Verdana"/>
          <w:sz w:val="18"/>
          <w:szCs w:val="18"/>
        </w:rPr>
      </w:pPr>
    </w:p>
    <w:p w14:paraId="054B2F32" w14:textId="77777777" w:rsidR="00344584" w:rsidRPr="00000BBA" w:rsidRDefault="00344584" w:rsidP="00344584">
      <w:pPr>
        <w:spacing w:after="0"/>
        <w:jc w:val="both"/>
        <w:rPr>
          <w:rFonts w:ascii="Verdana" w:hAnsi="Verdana"/>
          <w:sz w:val="18"/>
          <w:szCs w:val="18"/>
        </w:rPr>
      </w:pPr>
    </w:p>
    <w:p w14:paraId="5F2751C4" w14:textId="77777777" w:rsidR="00D70431" w:rsidRPr="00000BBA" w:rsidRDefault="00D70431" w:rsidP="00344584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000BBA">
        <w:rPr>
          <w:rFonts w:ascii="Verdana" w:hAnsi="Verdana"/>
          <w:b/>
          <w:sz w:val="18"/>
          <w:szCs w:val="18"/>
          <w:lang w:val="sr-Latn-RS"/>
        </w:rPr>
        <w:t xml:space="preserve">Члан </w:t>
      </w:r>
      <w:r w:rsidRPr="00000BBA">
        <w:rPr>
          <w:rFonts w:ascii="Verdana" w:hAnsi="Verdana"/>
          <w:b/>
          <w:sz w:val="18"/>
          <w:szCs w:val="18"/>
        </w:rPr>
        <w:t>1</w:t>
      </w:r>
      <w:r w:rsidR="00440590" w:rsidRPr="00000BBA">
        <w:rPr>
          <w:rFonts w:ascii="Verdana" w:hAnsi="Verdana"/>
          <w:b/>
          <w:sz w:val="18"/>
          <w:szCs w:val="18"/>
        </w:rPr>
        <w:t>5</w:t>
      </w:r>
      <w:r w:rsidRPr="00000BBA">
        <w:rPr>
          <w:rFonts w:ascii="Verdana" w:hAnsi="Verdana"/>
          <w:b/>
          <w:sz w:val="18"/>
          <w:szCs w:val="18"/>
          <w:lang w:val="sr-Latn-RS"/>
        </w:rPr>
        <w:t>.</w:t>
      </w:r>
    </w:p>
    <w:p w14:paraId="305E36C8" w14:textId="77777777" w:rsidR="00344584" w:rsidRPr="00000BBA" w:rsidRDefault="00344584" w:rsidP="00344584">
      <w:pPr>
        <w:spacing w:after="0"/>
        <w:jc w:val="center"/>
        <w:rPr>
          <w:rFonts w:ascii="Verdana" w:hAnsi="Verdana"/>
          <w:b/>
          <w:sz w:val="18"/>
          <w:szCs w:val="18"/>
        </w:rPr>
      </w:pPr>
    </w:p>
    <w:p w14:paraId="0278C60A" w14:textId="44EF93EE" w:rsidR="00D70431" w:rsidRPr="00000BBA" w:rsidRDefault="00D70431" w:rsidP="00000BBA">
      <w:pPr>
        <w:spacing w:after="0"/>
        <w:ind w:firstLine="708"/>
        <w:jc w:val="both"/>
        <w:rPr>
          <w:rFonts w:ascii="Verdana" w:hAnsi="Verdana"/>
          <w:sz w:val="18"/>
          <w:szCs w:val="18"/>
          <w:lang w:val="sr-Latn-RS"/>
        </w:rPr>
      </w:pPr>
      <w:r w:rsidRPr="00000BBA">
        <w:rPr>
          <w:rFonts w:ascii="Verdana" w:hAnsi="Verdana"/>
          <w:sz w:val="18"/>
          <w:szCs w:val="18"/>
          <w:lang w:val="sr-Latn-RS"/>
        </w:rPr>
        <w:t xml:space="preserve">Корисник средстава дужан је да приложи банкарску гаранцију </w:t>
      </w:r>
      <w:r w:rsidR="00876F28" w:rsidRPr="00000BBA">
        <w:rPr>
          <w:rFonts w:ascii="Verdana" w:hAnsi="Verdana"/>
          <w:sz w:val="18"/>
          <w:szCs w:val="18"/>
        </w:rPr>
        <w:t>коју је издала</w:t>
      </w:r>
      <w:r w:rsidRPr="00000BBA">
        <w:rPr>
          <w:rFonts w:ascii="Verdana" w:hAnsi="Verdana"/>
          <w:sz w:val="18"/>
          <w:szCs w:val="18"/>
          <w:lang w:val="sr-Latn-RS"/>
        </w:rPr>
        <w:t xml:space="preserve"> пословн</w:t>
      </w:r>
      <w:r w:rsidR="00876F28" w:rsidRPr="00000BBA">
        <w:rPr>
          <w:rFonts w:ascii="Verdana" w:hAnsi="Verdana"/>
          <w:sz w:val="18"/>
          <w:szCs w:val="18"/>
        </w:rPr>
        <w:t>а</w:t>
      </w:r>
      <w:r w:rsidRPr="00000BBA">
        <w:rPr>
          <w:rFonts w:ascii="Verdana" w:hAnsi="Verdana"/>
          <w:sz w:val="18"/>
          <w:szCs w:val="18"/>
          <w:lang w:val="sr-Latn-RS"/>
        </w:rPr>
        <w:t xml:space="preserve"> банк</w:t>
      </w:r>
      <w:r w:rsidR="00876F28" w:rsidRPr="00000BBA">
        <w:rPr>
          <w:rFonts w:ascii="Verdana" w:hAnsi="Verdana"/>
          <w:sz w:val="18"/>
          <w:szCs w:val="18"/>
        </w:rPr>
        <w:t>а</w:t>
      </w:r>
      <w:r w:rsidRPr="00000BBA">
        <w:rPr>
          <w:rFonts w:ascii="Verdana" w:hAnsi="Verdana"/>
          <w:sz w:val="18"/>
          <w:szCs w:val="18"/>
          <w:lang w:val="sr-Latn-RS"/>
        </w:rPr>
        <w:t xml:space="preserve"> регистрована на територији Републике Србије, безусловну и плативу на први позив у корист </w:t>
      </w:r>
      <w:r w:rsidR="00757F77" w:rsidRPr="00000BBA">
        <w:rPr>
          <w:rFonts w:ascii="Verdana" w:hAnsi="Verdana"/>
          <w:sz w:val="18"/>
          <w:szCs w:val="18"/>
        </w:rPr>
        <w:t>АП</w:t>
      </w:r>
      <w:r w:rsidR="00C64011" w:rsidRPr="00000BBA">
        <w:rPr>
          <w:rFonts w:ascii="Verdana" w:hAnsi="Verdana"/>
          <w:sz w:val="18"/>
          <w:szCs w:val="18"/>
        </w:rPr>
        <w:t>В</w:t>
      </w:r>
      <w:r w:rsidRPr="00000BBA">
        <w:rPr>
          <w:rFonts w:ascii="Verdana" w:hAnsi="Verdana"/>
          <w:sz w:val="18"/>
          <w:szCs w:val="18"/>
          <w:lang w:val="sr-Latn-RS"/>
        </w:rPr>
        <w:t xml:space="preserve">. </w:t>
      </w:r>
    </w:p>
    <w:p w14:paraId="6E522E71" w14:textId="77777777" w:rsidR="00D70431" w:rsidRPr="00000BBA" w:rsidRDefault="00D70431" w:rsidP="00000BBA">
      <w:pPr>
        <w:ind w:firstLine="708"/>
        <w:jc w:val="both"/>
        <w:rPr>
          <w:rFonts w:ascii="Verdana" w:hAnsi="Verdana"/>
          <w:sz w:val="18"/>
          <w:szCs w:val="18"/>
          <w:lang w:val="sr-Latn-RS"/>
        </w:rPr>
      </w:pPr>
      <w:r w:rsidRPr="00000BBA">
        <w:rPr>
          <w:rFonts w:ascii="Verdana" w:hAnsi="Verdana"/>
          <w:sz w:val="18"/>
          <w:szCs w:val="18"/>
          <w:lang w:val="sr-Latn-RS"/>
        </w:rPr>
        <w:t xml:space="preserve">Исплаћена средства морају бити обезбеђена банкарском гаранцијом, у складу са Уговором. </w:t>
      </w:r>
    </w:p>
    <w:p w14:paraId="61CCA9D3" w14:textId="77777777" w:rsidR="00D70431" w:rsidRPr="00000BBA" w:rsidRDefault="00D70431" w:rsidP="00000BBA">
      <w:pPr>
        <w:ind w:firstLine="708"/>
        <w:jc w:val="both"/>
        <w:rPr>
          <w:rFonts w:ascii="Verdana" w:hAnsi="Verdana"/>
          <w:sz w:val="18"/>
          <w:szCs w:val="18"/>
          <w:lang w:val="sr-Latn-RS"/>
        </w:rPr>
      </w:pPr>
      <w:r w:rsidRPr="00000BBA">
        <w:rPr>
          <w:rFonts w:ascii="Verdana" w:hAnsi="Verdana"/>
          <w:sz w:val="18"/>
          <w:szCs w:val="18"/>
          <w:lang w:val="sr-Latn-RS"/>
        </w:rPr>
        <w:t xml:space="preserve">Поред банкарске гаранције, корисник средстава дужан је да приложи две регистроване и потписане бланко соло менице с потписаним меничним овлашћењем, ради наплате законске затезне камате, у складу са законом који утврђује висину стопе законске камате, а у случају неиспуњења уговорних обавеза. </w:t>
      </w:r>
    </w:p>
    <w:p w14:paraId="039BEF7A" w14:textId="3180BF4B" w:rsidR="00D70431" w:rsidRPr="00000BBA" w:rsidRDefault="00D70431" w:rsidP="00000BBA">
      <w:pPr>
        <w:ind w:firstLine="708"/>
        <w:jc w:val="both"/>
        <w:rPr>
          <w:rFonts w:ascii="Verdana" w:hAnsi="Verdana"/>
          <w:sz w:val="18"/>
          <w:szCs w:val="18"/>
          <w:lang w:val="sr-Latn-RS"/>
        </w:rPr>
      </w:pPr>
      <w:r w:rsidRPr="00000BBA">
        <w:rPr>
          <w:rFonts w:ascii="Verdana" w:hAnsi="Verdana"/>
          <w:sz w:val="18"/>
          <w:szCs w:val="18"/>
          <w:lang w:val="sr-Latn-RS"/>
        </w:rPr>
        <w:lastRenderedPageBreak/>
        <w:t xml:space="preserve">Корисник средстава није дужан да приложи бланко соло менице из става </w:t>
      </w:r>
      <w:r w:rsidR="00656E12" w:rsidRPr="00000BBA">
        <w:rPr>
          <w:rFonts w:ascii="Verdana" w:hAnsi="Verdana"/>
          <w:sz w:val="18"/>
          <w:szCs w:val="18"/>
        </w:rPr>
        <w:t>2</w:t>
      </w:r>
      <w:r w:rsidRPr="00000BBA">
        <w:rPr>
          <w:rFonts w:ascii="Verdana" w:hAnsi="Verdana"/>
          <w:sz w:val="18"/>
          <w:szCs w:val="18"/>
          <w:lang w:val="sr-Latn-RS"/>
        </w:rPr>
        <w:t xml:space="preserve">. овог члана ако достави банкарску гаранција која покрива и износ могуће законске затезне камате. </w:t>
      </w:r>
    </w:p>
    <w:p w14:paraId="103EDD69" w14:textId="33377A63" w:rsidR="00D70431" w:rsidRPr="00000BBA" w:rsidRDefault="00D70431" w:rsidP="00000BBA">
      <w:pPr>
        <w:ind w:firstLine="708"/>
        <w:jc w:val="both"/>
        <w:rPr>
          <w:rFonts w:ascii="Verdana" w:hAnsi="Verdana"/>
          <w:sz w:val="18"/>
          <w:szCs w:val="18"/>
          <w:lang w:val="sr-Latn-RS"/>
        </w:rPr>
      </w:pPr>
      <w:r w:rsidRPr="00000BBA">
        <w:rPr>
          <w:rFonts w:ascii="Verdana" w:hAnsi="Verdana"/>
          <w:sz w:val="18"/>
          <w:szCs w:val="18"/>
          <w:lang w:val="sr-Latn-RS"/>
        </w:rPr>
        <w:t xml:space="preserve">У случају из става </w:t>
      </w:r>
      <w:r w:rsidR="00656E12" w:rsidRPr="00000BBA">
        <w:rPr>
          <w:rFonts w:ascii="Verdana" w:hAnsi="Verdana"/>
          <w:sz w:val="18"/>
          <w:szCs w:val="18"/>
        </w:rPr>
        <w:t>3</w:t>
      </w:r>
      <w:r w:rsidRPr="00000BBA">
        <w:rPr>
          <w:rFonts w:ascii="Verdana" w:hAnsi="Verdana"/>
          <w:sz w:val="18"/>
          <w:szCs w:val="18"/>
          <w:lang w:val="sr-Latn-RS"/>
        </w:rPr>
        <w:t xml:space="preserve">. овог члана, корисник средстава дужан је да – при исплати сваке рате – поред банкарске гаранције која гарантује износ те рате, достави и банкарску гаранцију која покрива и износ могуће законске затезне камате. </w:t>
      </w:r>
    </w:p>
    <w:p w14:paraId="56C0C090" w14:textId="77777777" w:rsidR="00D70431" w:rsidRPr="00000BBA" w:rsidRDefault="00D70431" w:rsidP="00000BBA">
      <w:pPr>
        <w:ind w:firstLine="708"/>
        <w:jc w:val="both"/>
        <w:rPr>
          <w:rFonts w:ascii="Verdana" w:hAnsi="Verdana"/>
          <w:sz w:val="18"/>
          <w:szCs w:val="18"/>
        </w:rPr>
      </w:pPr>
      <w:r w:rsidRPr="00000BBA">
        <w:rPr>
          <w:rFonts w:ascii="Verdana" w:hAnsi="Verdana"/>
          <w:sz w:val="18"/>
          <w:szCs w:val="18"/>
          <w:lang w:val="sr-Latn-RS"/>
        </w:rPr>
        <w:t xml:space="preserve">Законска затезна камата обрачунава се за период од дана исплате сваке појединачне рате до дана повраћаја укупног износа исплаћених средстава. </w:t>
      </w:r>
    </w:p>
    <w:p w14:paraId="3BA82FBA" w14:textId="00D430EF" w:rsidR="00D70431" w:rsidRPr="00000BBA" w:rsidRDefault="00D70431" w:rsidP="00000BBA">
      <w:pPr>
        <w:ind w:firstLine="708"/>
        <w:jc w:val="both"/>
        <w:rPr>
          <w:rFonts w:ascii="Verdana" w:hAnsi="Verdana"/>
          <w:sz w:val="18"/>
          <w:szCs w:val="18"/>
          <w:lang w:val="sr-Latn-RS"/>
        </w:rPr>
      </w:pPr>
      <w:r w:rsidRPr="00000BBA">
        <w:rPr>
          <w:rFonts w:ascii="Verdana" w:hAnsi="Verdana"/>
          <w:sz w:val="18"/>
          <w:szCs w:val="18"/>
          <w:lang w:val="sr-Latn-RS"/>
        </w:rPr>
        <w:t>У случају неиспуњења уговорних обавеза или делимичног испуњења уговорних обавеза</w:t>
      </w:r>
      <w:r w:rsidR="00876F28" w:rsidRPr="00000BBA">
        <w:rPr>
          <w:rFonts w:ascii="Verdana" w:hAnsi="Verdana"/>
          <w:sz w:val="18"/>
          <w:szCs w:val="18"/>
        </w:rPr>
        <w:t xml:space="preserve"> </w:t>
      </w:r>
      <w:r w:rsidRPr="00000BBA">
        <w:rPr>
          <w:rFonts w:ascii="Verdana" w:hAnsi="Verdana"/>
          <w:sz w:val="18"/>
          <w:szCs w:val="18"/>
          <w:lang w:val="sr-Latn-RS"/>
        </w:rPr>
        <w:t xml:space="preserve">– на основу издатих банкарских гаранција и бланко соло меница – </w:t>
      </w:r>
      <w:r w:rsidR="00876F28" w:rsidRPr="00000BBA">
        <w:rPr>
          <w:rFonts w:ascii="Verdana" w:hAnsi="Verdana"/>
          <w:sz w:val="18"/>
          <w:szCs w:val="18"/>
        </w:rPr>
        <w:t>Секретаријат</w:t>
      </w:r>
      <w:r w:rsidR="00876F28" w:rsidRPr="00000BBA">
        <w:rPr>
          <w:rFonts w:ascii="Verdana" w:hAnsi="Verdana"/>
          <w:sz w:val="18"/>
          <w:szCs w:val="18"/>
          <w:lang w:val="sr-Latn-RS"/>
        </w:rPr>
        <w:t xml:space="preserve"> може </w:t>
      </w:r>
      <w:r w:rsidRPr="00000BBA">
        <w:rPr>
          <w:rFonts w:ascii="Verdana" w:hAnsi="Verdana"/>
          <w:sz w:val="18"/>
          <w:szCs w:val="18"/>
          <w:lang w:val="sr-Latn-RS"/>
        </w:rPr>
        <w:t xml:space="preserve">да наплати средства до висине износа исплаћених средстава и прописане законске затезне камате. </w:t>
      </w:r>
    </w:p>
    <w:p w14:paraId="3E3BBD20" w14:textId="77777777" w:rsidR="00D70431" w:rsidRPr="00000BBA" w:rsidRDefault="00D70431" w:rsidP="00344584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000BBA">
        <w:rPr>
          <w:rFonts w:ascii="Verdana" w:hAnsi="Verdana"/>
          <w:b/>
          <w:sz w:val="18"/>
          <w:szCs w:val="18"/>
        </w:rPr>
        <w:t>Члан 1</w:t>
      </w:r>
      <w:r w:rsidR="00440590" w:rsidRPr="00000BBA">
        <w:rPr>
          <w:rFonts w:ascii="Verdana" w:hAnsi="Verdana"/>
          <w:b/>
          <w:sz w:val="18"/>
          <w:szCs w:val="18"/>
        </w:rPr>
        <w:t>6</w:t>
      </w:r>
      <w:r w:rsidRPr="00000BBA">
        <w:rPr>
          <w:rFonts w:ascii="Verdana" w:hAnsi="Verdana"/>
          <w:b/>
          <w:sz w:val="18"/>
          <w:szCs w:val="18"/>
        </w:rPr>
        <w:t>.</w:t>
      </w:r>
    </w:p>
    <w:p w14:paraId="01203EF9" w14:textId="77777777" w:rsidR="00344584" w:rsidRPr="00000BBA" w:rsidRDefault="00344584" w:rsidP="00344584">
      <w:pPr>
        <w:spacing w:after="0"/>
        <w:jc w:val="center"/>
        <w:rPr>
          <w:rFonts w:ascii="Verdana" w:hAnsi="Verdana"/>
          <w:b/>
          <w:sz w:val="18"/>
          <w:szCs w:val="18"/>
        </w:rPr>
      </w:pPr>
    </w:p>
    <w:p w14:paraId="14D34434" w14:textId="77777777" w:rsidR="00D70431" w:rsidRPr="00000BBA" w:rsidRDefault="00757F77" w:rsidP="00000BBA">
      <w:pPr>
        <w:spacing w:after="0"/>
        <w:ind w:firstLine="708"/>
        <w:jc w:val="both"/>
        <w:rPr>
          <w:rFonts w:ascii="Verdana" w:hAnsi="Verdana"/>
          <w:sz w:val="18"/>
          <w:szCs w:val="18"/>
        </w:rPr>
      </w:pPr>
      <w:r w:rsidRPr="00000BBA">
        <w:rPr>
          <w:rFonts w:ascii="Verdana" w:hAnsi="Verdana"/>
          <w:sz w:val="18"/>
          <w:szCs w:val="18"/>
        </w:rPr>
        <w:t xml:space="preserve">Корисник средстава дужан је </w:t>
      </w:r>
      <w:r w:rsidR="00D70431" w:rsidRPr="00000BBA">
        <w:rPr>
          <w:rFonts w:ascii="Verdana" w:hAnsi="Verdana"/>
          <w:sz w:val="18"/>
          <w:szCs w:val="18"/>
        </w:rPr>
        <w:t>да</w:t>
      </w:r>
      <w:r w:rsidRPr="00000BBA">
        <w:rPr>
          <w:rFonts w:ascii="Verdana" w:hAnsi="Verdana"/>
          <w:sz w:val="18"/>
          <w:szCs w:val="18"/>
        </w:rPr>
        <w:t xml:space="preserve"> путем Агенције извештава</w:t>
      </w:r>
      <w:r w:rsidR="00D70431" w:rsidRPr="00000BBA">
        <w:rPr>
          <w:rFonts w:ascii="Verdana" w:hAnsi="Verdana"/>
          <w:sz w:val="18"/>
          <w:szCs w:val="18"/>
        </w:rPr>
        <w:t xml:space="preserve"> Секретаријат о реализацији инвестиционог пројекта за који су додељена средстава. </w:t>
      </w:r>
    </w:p>
    <w:p w14:paraId="13D17763" w14:textId="77777777" w:rsidR="00AB6831" w:rsidRPr="00000BBA" w:rsidRDefault="00AB6831" w:rsidP="00344584">
      <w:pPr>
        <w:spacing w:after="0"/>
        <w:jc w:val="both"/>
        <w:rPr>
          <w:rFonts w:ascii="Verdana" w:hAnsi="Verdana"/>
          <w:sz w:val="18"/>
          <w:szCs w:val="18"/>
        </w:rPr>
      </w:pPr>
    </w:p>
    <w:p w14:paraId="07EC2EA0" w14:textId="77777777" w:rsidR="00D70431" w:rsidRPr="00000BBA" w:rsidRDefault="00D70431" w:rsidP="00000BBA">
      <w:pPr>
        <w:ind w:firstLine="708"/>
        <w:jc w:val="both"/>
        <w:rPr>
          <w:rFonts w:ascii="Verdana" w:hAnsi="Verdana"/>
          <w:sz w:val="18"/>
          <w:szCs w:val="18"/>
        </w:rPr>
      </w:pPr>
      <w:r w:rsidRPr="00000BBA">
        <w:rPr>
          <w:rFonts w:ascii="Verdana" w:hAnsi="Verdana"/>
          <w:sz w:val="18"/>
          <w:szCs w:val="18"/>
        </w:rPr>
        <w:t xml:space="preserve">Извештај из става 1. овог члана подноси се: </w:t>
      </w:r>
    </w:p>
    <w:p w14:paraId="0AC5584A" w14:textId="33C74B26" w:rsidR="00D70431" w:rsidRPr="00000BBA" w:rsidRDefault="00D70431" w:rsidP="00D70431">
      <w:pPr>
        <w:jc w:val="both"/>
        <w:rPr>
          <w:rFonts w:ascii="Verdana" w:hAnsi="Verdana"/>
          <w:sz w:val="18"/>
          <w:szCs w:val="18"/>
        </w:rPr>
      </w:pPr>
      <w:r w:rsidRPr="00000BBA">
        <w:rPr>
          <w:rFonts w:ascii="Verdana" w:hAnsi="Verdana"/>
          <w:sz w:val="18"/>
          <w:szCs w:val="18"/>
        </w:rPr>
        <w:t xml:space="preserve">1) </w:t>
      </w:r>
      <w:r w:rsidR="00136134" w:rsidRPr="00000BBA">
        <w:rPr>
          <w:rFonts w:ascii="Verdana" w:hAnsi="Verdana"/>
          <w:sz w:val="18"/>
          <w:szCs w:val="18"/>
        </w:rPr>
        <w:t>квартално</w:t>
      </w:r>
      <w:r w:rsidRPr="00000BBA">
        <w:rPr>
          <w:rFonts w:ascii="Verdana" w:hAnsi="Verdana"/>
          <w:sz w:val="18"/>
          <w:szCs w:val="18"/>
        </w:rPr>
        <w:t xml:space="preserve"> </w:t>
      </w:r>
      <w:r w:rsidR="00BD45B8" w:rsidRPr="00000BBA">
        <w:rPr>
          <w:rFonts w:ascii="Verdana" w:hAnsi="Verdana"/>
          <w:sz w:val="18"/>
          <w:szCs w:val="18"/>
        </w:rPr>
        <w:t xml:space="preserve">у току реализације </w:t>
      </w:r>
      <w:r w:rsidRPr="00000BBA">
        <w:rPr>
          <w:rFonts w:ascii="Verdana" w:hAnsi="Verdana"/>
          <w:sz w:val="18"/>
          <w:szCs w:val="18"/>
        </w:rPr>
        <w:t xml:space="preserve"> инвестиционог пројекта; </w:t>
      </w:r>
    </w:p>
    <w:p w14:paraId="4FD8D025" w14:textId="1FEF4EC5" w:rsidR="00D70431" w:rsidRPr="00000BBA" w:rsidRDefault="00D70431" w:rsidP="00D70431">
      <w:pPr>
        <w:jc w:val="both"/>
        <w:rPr>
          <w:rFonts w:ascii="Verdana" w:hAnsi="Verdana"/>
          <w:sz w:val="18"/>
          <w:szCs w:val="18"/>
        </w:rPr>
      </w:pPr>
      <w:r w:rsidRPr="00000BBA">
        <w:rPr>
          <w:rFonts w:ascii="Verdana" w:hAnsi="Verdana"/>
          <w:sz w:val="18"/>
          <w:szCs w:val="18"/>
        </w:rPr>
        <w:t xml:space="preserve">2) </w:t>
      </w:r>
      <w:r w:rsidR="00136134" w:rsidRPr="00000BBA">
        <w:rPr>
          <w:rFonts w:ascii="Verdana" w:hAnsi="Verdana"/>
          <w:sz w:val="18"/>
          <w:szCs w:val="18"/>
        </w:rPr>
        <w:t>квартално</w:t>
      </w:r>
      <w:r w:rsidRPr="00000BBA">
        <w:rPr>
          <w:rFonts w:ascii="Verdana" w:hAnsi="Verdana"/>
          <w:sz w:val="18"/>
          <w:szCs w:val="18"/>
        </w:rPr>
        <w:t xml:space="preserve"> </w:t>
      </w:r>
      <w:r w:rsidR="00BD45B8" w:rsidRPr="00000BBA">
        <w:rPr>
          <w:rFonts w:ascii="Verdana" w:hAnsi="Verdana"/>
          <w:sz w:val="18"/>
          <w:szCs w:val="18"/>
        </w:rPr>
        <w:t xml:space="preserve">од дана завршетка инвестиционог пројекта до </w:t>
      </w:r>
      <w:r w:rsidRPr="00000BBA">
        <w:rPr>
          <w:rFonts w:ascii="Verdana" w:hAnsi="Verdana"/>
          <w:sz w:val="18"/>
          <w:szCs w:val="18"/>
        </w:rPr>
        <w:t xml:space="preserve">истека периода гарантованог улагања и запослености. </w:t>
      </w:r>
    </w:p>
    <w:p w14:paraId="4BB5FD4C" w14:textId="77777777" w:rsidR="00D70431" w:rsidRPr="00000BBA" w:rsidRDefault="00D70431" w:rsidP="00D70431">
      <w:pPr>
        <w:jc w:val="both"/>
        <w:rPr>
          <w:rFonts w:ascii="Verdana" w:hAnsi="Verdana"/>
          <w:sz w:val="18"/>
          <w:szCs w:val="18"/>
        </w:rPr>
      </w:pPr>
      <w:r w:rsidRPr="00000BBA">
        <w:rPr>
          <w:rFonts w:ascii="Verdana" w:hAnsi="Verdana"/>
          <w:sz w:val="18"/>
          <w:szCs w:val="18"/>
        </w:rPr>
        <w:t xml:space="preserve">Извештај о реализацији инвестиционог пројекта садржи: </w:t>
      </w:r>
    </w:p>
    <w:p w14:paraId="1FC32EFE" w14:textId="77777777" w:rsidR="00D70431" w:rsidRPr="00000BBA" w:rsidRDefault="00D70431" w:rsidP="00D70431">
      <w:pPr>
        <w:jc w:val="both"/>
        <w:rPr>
          <w:rFonts w:ascii="Verdana" w:hAnsi="Verdana"/>
          <w:sz w:val="18"/>
          <w:szCs w:val="18"/>
        </w:rPr>
      </w:pPr>
      <w:r w:rsidRPr="00000BBA">
        <w:rPr>
          <w:rFonts w:ascii="Verdana" w:hAnsi="Verdana"/>
          <w:sz w:val="18"/>
          <w:szCs w:val="18"/>
        </w:rPr>
        <w:t xml:space="preserve">1) извештај независног овлашћеног ревизора о ревизији пројекта који садржи проверу усаглашености са свим одредбама Уговора; </w:t>
      </w:r>
    </w:p>
    <w:p w14:paraId="1DEE8CB5" w14:textId="77777777" w:rsidR="00D70431" w:rsidRPr="00000BBA" w:rsidRDefault="00D70431" w:rsidP="00D70431">
      <w:pPr>
        <w:jc w:val="both"/>
        <w:rPr>
          <w:rFonts w:ascii="Verdana" w:hAnsi="Verdana"/>
          <w:sz w:val="18"/>
          <w:szCs w:val="18"/>
        </w:rPr>
      </w:pPr>
      <w:r w:rsidRPr="00000BBA">
        <w:rPr>
          <w:rFonts w:ascii="Verdana" w:hAnsi="Verdana"/>
          <w:sz w:val="18"/>
          <w:szCs w:val="18"/>
        </w:rPr>
        <w:t xml:space="preserve">2) податке о броју запослених на основу извештаја Централног регистра обавезног социјалног осигурања; </w:t>
      </w:r>
    </w:p>
    <w:p w14:paraId="6398CBB3" w14:textId="77777777" w:rsidR="00D70431" w:rsidRPr="00000BBA" w:rsidRDefault="00D70431" w:rsidP="00D70431">
      <w:pPr>
        <w:jc w:val="both"/>
        <w:rPr>
          <w:rFonts w:ascii="Verdana" w:hAnsi="Verdana"/>
          <w:sz w:val="18"/>
          <w:szCs w:val="18"/>
        </w:rPr>
      </w:pPr>
      <w:r w:rsidRPr="00000BBA">
        <w:rPr>
          <w:rFonts w:ascii="Verdana" w:hAnsi="Verdana"/>
          <w:sz w:val="18"/>
          <w:szCs w:val="18"/>
        </w:rPr>
        <w:t xml:space="preserve">3) извештај независног овлашћеног ревизора о висини исплаћених зарада, пореза и доприноса за све запослене у складу са Уговором; </w:t>
      </w:r>
    </w:p>
    <w:p w14:paraId="77CB8AF5" w14:textId="77777777" w:rsidR="00D70431" w:rsidRPr="00000BBA" w:rsidRDefault="00D70431" w:rsidP="00D70431">
      <w:pPr>
        <w:jc w:val="both"/>
        <w:rPr>
          <w:rFonts w:ascii="Verdana" w:hAnsi="Verdana"/>
          <w:sz w:val="18"/>
          <w:szCs w:val="18"/>
        </w:rPr>
      </w:pPr>
      <w:r w:rsidRPr="00000BBA">
        <w:rPr>
          <w:rFonts w:ascii="Verdana" w:hAnsi="Verdana"/>
          <w:sz w:val="18"/>
          <w:szCs w:val="18"/>
        </w:rPr>
        <w:t xml:space="preserve">4) извештај независног проценитеља о садашњој вредности унете употребљаване опреме. </w:t>
      </w:r>
    </w:p>
    <w:p w14:paraId="569EDFA6" w14:textId="3417D48A" w:rsidR="00D70431" w:rsidRPr="00000BBA" w:rsidRDefault="00D70431" w:rsidP="00000BBA">
      <w:pPr>
        <w:ind w:firstLine="708"/>
        <w:jc w:val="both"/>
        <w:rPr>
          <w:rFonts w:ascii="Verdana" w:hAnsi="Verdana"/>
          <w:sz w:val="18"/>
          <w:szCs w:val="18"/>
        </w:rPr>
      </w:pPr>
      <w:r w:rsidRPr="00000BBA">
        <w:rPr>
          <w:rFonts w:ascii="Verdana" w:hAnsi="Verdana"/>
          <w:sz w:val="18"/>
          <w:szCs w:val="18"/>
        </w:rPr>
        <w:t xml:space="preserve">Корисник средстава дужан је да независном овлашћеном ревизору омогући вршење контроле испуњења обавезе улагања (висина и структура улагања у току реализације пројекта), обавезе запошљавања и одржања уговором утврђеног броја запослених (у току реализације и у току периода гарантованог улагања и запослености), трошкова зарада предвиђених инвестиционим пројектом, као и испуњења других уговорних обавеза и да – у ту сврху – омогући увид у документацију корисника. </w:t>
      </w:r>
    </w:p>
    <w:p w14:paraId="27F6CCE1" w14:textId="6765FA84" w:rsidR="00D70431" w:rsidRPr="00000BBA" w:rsidRDefault="00D70431" w:rsidP="00000BBA">
      <w:pPr>
        <w:ind w:firstLine="708"/>
        <w:jc w:val="both"/>
        <w:rPr>
          <w:rFonts w:ascii="Verdana" w:hAnsi="Verdana"/>
          <w:sz w:val="18"/>
          <w:szCs w:val="18"/>
        </w:rPr>
      </w:pPr>
      <w:r w:rsidRPr="00000BBA">
        <w:rPr>
          <w:rFonts w:ascii="Verdana" w:hAnsi="Verdana"/>
          <w:sz w:val="18"/>
          <w:szCs w:val="18"/>
        </w:rPr>
        <w:t>Извештај независног овлашћеног ревизора садржи закључак с позитивним, односно негативним мишљењем, а у случају давања мишљења с резервом, односно уздржавања од изражавања мишљења</w:t>
      </w:r>
      <w:r w:rsidR="00876F28" w:rsidRPr="00000BBA">
        <w:rPr>
          <w:rFonts w:ascii="Verdana" w:hAnsi="Verdana"/>
          <w:sz w:val="18"/>
          <w:szCs w:val="18"/>
        </w:rPr>
        <w:t xml:space="preserve"> –</w:t>
      </w:r>
      <w:r w:rsidRPr="00000BBA">
        <w:rPr>
          <w:rFonts w:ascii="Verdana" w:hAnsi="Verdana"/>
          <w:sz w:val="18"/>
          <w:szCs w:val="18"/>
        </w:rPr>
        <w:t xml:space="preserve"> дужан је да у закључку образложи мишљење с резервом, односно да наведе чињенице и разлоге због којих се уздржао од давања мишљења. </w:t>
      </w:r>
    </w:p>
    <w:p w14:paraId="421EAAF4" w14:textId="0CF3F626" w:rsidR="00D70431" w:rsidRPr="00000BBA" w:rsidRDefault="00D70431" w:rsidP="00000BBA">
      <w:pPr>
        <w:ind w:firstLine="708"/>
        <w:jc w:val="both"/>
        <w:rPr>
          <w:rFonts w:ascii="Verdana" w:hAnsi="Verdana"/>
          <w:sz w:val="18"/>
          <w:szCs w:val="18"/>
        </w:rPr>
      </w:pPr>
      <w:r w:rsidRPr="00000BBA">
        <w:rPr>
          <w:rFonts w:ascii="Verdana" w:hAnsi="Verdana"/>
          <w:sz w:val="18"/>
          <w:szCs w:val="18"/>
        </w:rPr>
        <w:t>Ако из извештаја независног овлашћеног ревизора произлази да корисник средстава није извршио све уговорне обавезе у периоду гарантованог улагања и запослености (негативно мишљење, мишљење с резервом, уздржавање од изражавања мишљења), Покрајински секретаријат за регионални развој, међурегионалну сарадњу и локалну самоуправу достави</w:t>
      </w:r>
      <w:r w:rsidR="00876F28" w:rsidRPr="00000BBA">
        <w:rPr>
          <w:rFonts w:ascii="Verdana" w:hAnsi="Verdana"/>
          <w:sz w:val="18"/>
          <w:szCs w:val="18"/>
        </w:rPr>
        <w:t xml:space="preserve">ће </w:t>
      </w:r>
      <w:r w:rsidRPr="00000BBA">
        <w:rPr>
          <w:rFonts w:ascii="Verdana" w:hAnsi="Verdana"/>
          <w:sz w:val="18"/>
          <w:szCs w:val="18"/>
        </w:rPr>
        <w:t xml:space="preserve">писано обавештење кориснику средстава о обавези отклањања утврђених недостатака. </w:t>
      </w:r>
    </w:p>
    <w:p w14:paraId="2D913CF7" w14:textId="77777777" w:rsidR="00D70431" w:rsidRDefault="00D70431" w:rsidP="00000BBA">
      <w:pPr>
        <w:ind w:firstLine="708"/>
        <w:jc w:val="both"/>
        <w:rPr>
          <w:rFonts w:ascii="Verdana" w:hAnsi="Verdana"/>
          <w:sz w:val="18"/>
          <w:szCs w:val="18"/>
        </w:rPr>
      </w:pPr>
      <w:r w:rsidRPr="00000BBA">
        <w:rPr>
          <w:rFonts w:ascii="Verdana" w:hAnsi="Verdana"/>
          <w:sz w:val="18"/>
          <w:szCs w:val="18"/>
        </w:rPr>
        <w:t xml:space="preserve">Ако у року од 30 дана након пријема обавештења из става 6. овог члана корисник средстава не отклони недостатак, </w:t>
      </w:r>
      <w:r w:rsidR="004B2D3E" w:rsidRPr="00000BBA">
        <w:rPr>
          <w:rFonts w:ascii="Verdana" w:hAnsi="Verdana"/>
          <w:sz w:val="18"/>
          <w:szCs w:val="18"/>
        </w:rPr>
        <w:t>Секретаријат</w:t>
      </w:r>
      <w:r w:rsidRPr="00000BBA">
        <w:rPr>
          <w:rFonts w:ascii="Verdana" w:hAnsi="Verdana"/>
          <w:sz w:val="18"/>
          <w:szCs w:val="18"/>
        </w:rPr>
        <w:t xml:space="preserve"> може да раскине уговор о додели средстава </w:t>
      </w:r>
      <w:r w:rsidRPr="00000BBA">
        <w:rPr>
          <w:rFonts w:ascii="Verdana" w:hAnsi="Verdana"/>
          <w:sz w:val="18"/>
          <w:szCs w:val="18"/>
        </w:rPr>
        <w:lastRenderedPageBreak/>
        <w:t xml:space="preserve">подстицаја и да захтева повраћај додељених средстава исплаћених кориснику средстава, увећан за износ припадајуће законске затезне камате. </w:t>
      </w:r>
    </w:p>
    <w:p w14:paraId="2887B533" w14:textId="77777777" w:rsidR="00487A38" w:rsidRPr="00000BBA" w:rsidRDefault="00487A38" w:rsidP="00000BBA">
      <w:pPr>
        <w:ind w:firstLine="708"/>
        <w:jc w:val="both"/>
        <w:rPr>
          <w:rFonts w:ascii="Verdana" w:hAnsi="Verdana"/>
          <w:sz w:val="18"/>
          <w:szCs w:val="18"/>
        </w:rPr>
      </w:pPr>
    </w:p>
    <w:p w14:paraId="37DC9FE8" w14:textId="77777777" w:rsidR="00D70431" w:rsidRPr="00000BBA" w:rsidRDefault="00D70431" w:rsidP="00344584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000BBA">
        <w:rPr>
          <w:rFonts w:ascii="Verdana" w:hAnsi="Verdana"/>
          <w:b/>
          <w:sz w:val="18"/>
          <w:szCs w:val="18"/>
        </w:rPr>
        <w:t>Члан 1</w:t>
      </w:r>
      <w:r w:rsidR="00440590" w:rsidRPr="00000BBA">
        <w:rPr>
          <w:rFonts w:ascii="Verdana" w:hAnsi="Verdana"/>
          <w:b/>
          <w:sz w:val="18"/>
          <w:szCs w:val="18"/>
        </w:rPr>
        <w:t>7</w:t>
      </w:r>
      <w:r w:rsidRPr="00000BBA">
        <w:rPr>
          <w:rFonts w:ascii="Verdana" w:hAnsi="Verdana"/>
          <w:b/>
          <w:sz w:val="18"/>
          <w:szCs w:val="18"/>
        </w:rPr>
        <w:t>.</w:t>
      </w:r>
    </w:p>
    <w:p w14:paraId="5031BF62" w14:textId="77777777" w:rsidR="00344584" w:rsidRPr="00000BBA" w:rsidRDefault="00344584" w:rsidP="00344584">
      <w:pPr>
        <w:spacing w:after="0"/>
        <w:jc w:val="center"/>
        <w:rPr>
          <w:rFonts w:ascii="Verdana" w:hAnsi="Verdana"/>
          <w:b/>
          <w:sz w:val="18"/>
          <w:szCs w:val="18"/>
        </w:rPr>
      </w:pPr>
    </w:p>
    <w:p w14:paraId="0509F570" w14:textId="77777777" w:rsidR="00AB6831" w:rsidRPr="00000BBA" w:rsidRDefault="00136134" w:rsidP="00000BBA">
      <w:pPr>
        <w:spacing w:after="0"/>
        <w:ind w:firstLine="708"/>
        <w:jc w:val="both"/>
        <w:rPr>
          <w:rFonts w:ascii="Verdana" w:hAnsi="Verdana"/>
          <w:sz w:val="18"/>
          <w:szCs w:val="18"/>
        </w:rPr>
      </w:pPr>
      <w:r w:rsidRPr="00000BBA">
        <w:rPr>
          <w:rFonts w:ascii="Verdana" w:hAnsi="Verdana"/>
          <w:sz w:val="18"/>
          <w:szCs w:val="18"/>
        </w:rPr>
        <w:t xml:space="preserve">Корисник средстава </w:t>
      </w:r>
      <w:r w:rsidR="00B77C79" w:rsidRPr="00000BBA">
        <w:rPr>
          <w:rFonts w:ascii="Verdana" w:hAnsi="Verdana"/>
          <w:sz w:val="18"/>
          <w:szCs w:val="18"/>
        </w:rPr>
        <w:t>од Централног регистра обавезног социјалног осигурања прибавља извештај о броју новозапослених и врсти радног ангажовања код корисника средстава на дан достављања захтева за исплату сваке појединачне рате додељених средстава</w:t>
      </w:r>
      <w:r w:rsidRPr="00000BBA">
        <w:rPr>
          <w:rFonts w:ascii="Verdana" w:hAnsi="Verdana"/>
          <w:sz w:val="18"/>
          <w:szCs w:val="18"/>
        </w:rPr>
        <w:t xml:space="preserve"> и квартално доставља Агенцији</w:t>
      </w:r>
      <w:r w:rsidR="00B77C79" w:rsidRPr="00000BBA">
        <w:rPr>
          <w:rFonts w:ascii="Verdana" w:hAnsi="Verdana"/>
          <w:sz w:val="18"/>
          <w:szCs w:val="18"/>
        </w:rPr>
        <w:t>.</w:t>
      </w:r>
    </w:p>
    <w:p w14:paraId="25EF4865" w14:textId="6A198028" w:rsidR="00B77C79" w:rsidRPr="00000BBA" w:rsidRDefault="00D70431" w:rsidP="00344584">
      <w:pPr>
        <w:spacing w:after="0"/>
        <w:jc w:val="both"/>
        <w:rPr>
          <w:rFonts w:ascii="Verdana" w:hAnsi="Verdana"/>
          <w:sz w:val="18"/>
          <w:szCs w:val="18"/>
        </w:rPr>
      </w:pPr>
      <w:r w:rsidRPr="00000BBA">
        <w:rPr>
          <w:rFonts w:ascii="Verdana" w:hAnsi="Verdana"/>
          <w:sz w:val="18"/>
          <w:szCs w:val="18"/>
        </w:rPr>
        <w:t xml:space="preserve"> </w:t>
      </w:r>
    </w:p>
    <w:p w14:paraId="67B91E9C" w14:textId="4AC257C6" w:rsidR="00D70431" w:rsidRPr="00000BBA" w:rsidRDefault="00136134" w:rsidP="00000BBA">
      <w:pPr>
        <w:ind w:firstLine="708"/>
        <w:jc w:val="both"/>
        <w:rPr>
          <w:rFonts w:ascii="Verdana" w:hAnsi="Verdana"/>
          <w:sz w:val="18"/>
          <w:szCs w:val="18"/>
        </w:rPr>
      </w:pPr>
      <w:r w:rsidRPr="00000BBA">
        <w:rPr>
          <w:rFonts w:ascii="Verdana" w:hAnsi="Verdana"/>
          <w:sz w:val="18"/>
          <w:szCs w:val="18"/>
        </w:rPr>
        <w:t xml:space="preserve">Корисник средстава </w:t>
      </w:r>
      <w:r w:rsidR="00B77C79" w:rsidRPr="00000BBA">
        <w:rPr>
          <w:rFonts w:ascii="Verdana" w:hAnsi="Verdana"/>
          <w:sz w:val="18"/>
          <w:szCs w:val="18"/>
        </w:rPr>
        <w:t>од Централног регистра обавезног социјалног осигурања прибавља</w:t>
      </w:r>
      <w:r w:rsidR="00D70431" w:rsidRPr="00000BBA">
        <w:rPr>
          <w:rFonts w:ascii="Verdana" w:hAnsi="Verdana"/>
          <w:sz w:val="18"/>
          <w:szCs w:val="18"/>
        </w:rPr>
        <w:t xml:space="preserve"> извештаје о броју запослених и врсти радног ангажовања запослених код корисника средстава у току спровођења инвестиционог пројекта, као и у току периода гарантованог улагања и запослености</w:t>
      </w:r>
      <w:r w:rsidRPr="00000BBA">
        <w:rPr>
          <w:rFonts w:ascii="Verdana" w:hAnsi="Verdana"/>
          <w:sz w:val="18"/>
          <w:szCs w:val="18"/>
        </w:rPr>
        <w:t xml:space="preserve"> и квартално достваља Агенцији</w:t>
      </w:r>
      <w:r w:rsidR="00D70431" w:rsidRPr="00000BBA">
        <w:rPr>
          <w:rFonts w:ascii="Verdana" w:hAnsi="Verdana"/>
          <w:sz w:val="18"/>
          <w:szCs w:val="18"/>
        </w:rPr>
        <w:t xml:space="preserve">. </w:t>
      </w:r>
    </w:p>
    <w:p w14:paraId="78E0723C" w14:textId="2967B5A3" w:rsidR="00D70431" w:rsidRPr="00000BBA" w:rsidRDefault="00D70431" w:rsidP="00000BBA">
      <w:pPr>
        <w:ind w:firstLine="708"/>
        <w:jc w:val="both"/>
        <w:rPr>
          <w:rFonts w:ascii="Verdana" w:hAnsi="Verdana"/>
          <w:sz w:val="18"/>
          <w:szCs w:val="18"/>
        </w:rPr>
      </w:pPr>
      <w:r w:rsidRPr="00000BBA">
        <w:rPr>
          <w:rFonts w:ascii="Verdana" w:hAnsi="Verdana"/>
          <w:sz w:val="18"/>
          <w:szCs w:val="18"/>
        </w:rPr>
        <w:t xml:space="preserve">Агенција контролише испуњење обавеза корисника средстава из члана </w:t>
      </w:r>
      <w:r w:rsidR="00AB6831" w:rsidRPr="00000BBA">
        <w:rPr>
          <w:rFonts w:ascii="Verdana" w:hAnsi="Verdana"/>
          <w:sz w:val="18"/>
          <w:szCs w:val="18"/>
        </w:rPr>
        <w:t>16</w:t>
      </w:r>
      <w:r w:rsidRPr="00000BBA">
        <w:rPr>
          <w:rFonts w:ascii="Verdana" w:hAnsi="Verdana"/>
          <w:sz w:val="18"/>
          <w:szCs w:val="18"/>
        </w:rPr>
        <w:t>. ове уредбе, на основу извештаја овлашћеног независног ревизора</w:t>
      </w:r>
      <w:r w:rsidR="00656E12" w:rsidRPr="00000BBA">
        <w:rPr>
          <w:rFonts w:ascii="Verdana" w:hAnsi="Verdana"/>
          <w:sz w:val="18"/>
          <w:szCs w:val="18"/>
        </w:rPr>
        <w:t xml:space="preserve"> и саставља извештај</w:t>
      </w:r>
      <w:r w:rsidRPr="00000BBA">
        <w:rPr>
          <w:rFonts w:ascii="Verdana" w:hAnsi="Verdana"/>
          <w:sz w:val="18"/>
          <w:szCs w:val="18"/>
        </w:rPr>
        <w:t xml:space="preserve">. </w:t>
      </w:r>
    </w:p>
    <w:p w14:paraId="558B6394" w14:textId="1B109B12" w:rsidR="00D70431" w:rsidRPr="00000BBA" w:rsidRDefault="00D70431" w:rsidP="00000BBA">
      <w:pPr>
        <w:ind w:firstLine="708"/>
        <w:jc w:val="both"/>
        <w:rPr>
          <w:rFonts w:ascii="Verdana" w:hAnsi="Verdana"/>
          <w:sz w:val="18"/>
          <w:szCs w:val="18"/>
        </w:rPr>
      </w:pPr>
      <w:r w:rsidRPr="00000BBA">
        <w:rPr>
          <w:rFonts w:ascii="Verdana" w:hAnsi="Verdana"/>
          <w:sz w:val="18"/>
          <w:szCs w:val="18"/>
        </w:rPr>
        <w:t xml:space="preserve">Секретаријат може у сваком тренутку у току реализације инвестиционог пројекта да изврши контролу висине, динамике и структуре улагања предвиђене инвестиционим пројектом, односно Уговором, ради контроле испуњења уговорних обавеза корисника средстава. </w:t>
      </w:r>
    </w:p>
    <w:p w14:paraId="5F78014D" w14:textId="77777777" w:rsidR="00D70431" w:rsidRPr="00000BBA" w:rsidRDefault="00D70431" w:rsidP="00000BBA">
      <w:pPr>
        <w:ind w:firstLine="708"/>
        <w:jc w:val="both"/>
        <w:rPr>
          <w:rFonts w:ascii="Verdana" w:hAnsi="Verdana"/>
          <w:sz w:val="18"/>
          <w:szCs w:val="18"/>
        </w:rPr>
      </w:pPr>
      <w:r w:rsidRPr="00000BBA">
        <w:rPr>
          <w:rFonts w:ascii="Verdana" w:hAnsi="Verdana"/>
          <w:sz w:val="18"/>
          <w:szCs w:val="18"/>
        </w:rPr>
        <w:t xml:space="preserve">Секретаријат и лица које Секретаријат ангажује спроводе контролу и након истека рока за реализацију инвестиционог пројекта. </w:t>
      </w:r>
    </w:p>
    <w:p w14:paraId="19D6CD54" w14:textId="1B422813" w:rsidR="00D70431" w:rsidRPr="00000BBA" w:rsidRDefault="00D70431" w:rsidP="00000BBA">
      <w:pPr>
        <w:ind w:firstLine="708"/>
        <w:jc w:val="both"/>
        <w:rPr>
          <w:rFonts w:ascii="Verdana" w:hAnsi="Verdana"/>
          <w:sz w:val="18"/>
          <w:szCs w:val="18"/>
        </w:rPr>
      </w:pPr>
      <w:r w:rsidRPr="00000BBA">
        <w:rPr>
          <w:rFonts w:ascii="Verdana" w:hAnsi="Verdana"/>
          <w:sz w:val="18"/>
          <w:szCs w:val="18"/>
        </w:rPr>
        <w:t>Копије извештаја и података из ст. 1, 2</w:t>
      </w:r>
      <w:r w:rsidR="00656E12" w:rsidRPr="00000BBA">
        <w:rPr>
          <w:rFonts w:ascii="Verdana" w:hAnsi="Verdana"/>
          <w:sz w:val="18"/>
          <w:szCs w:val="18"/>
        </w:rPr>
        <w:t xml:space="preserve"> и</w:t>
      </w:r>
      <w:r w:rsidRPr="00000BBA">
        <w:rPr>
          <w:rFonts w:ascii="Verdana" w:hAnsi="Verdana"/>
          <w:sz w:val="18"/>
          <w:szCs w:val="18"/>
        </w:rPr>
        <w:t xml:space="preserve"> </w:t>
      </w:r>
      <w:r w:rsidR="00AB6831" w:rsidRPr="00000BBA">
        <w:rPr>
          <w:rFonts w:ascii="Verdana" w:hAnsi="Verdana"/>
          <w:sz w:val="18"/>
          <w:szCs w:val="18"/>
        </w:rPr>
        <w:t>3</w:t>
      </w:r>
      <w:r w:rsidR="00656E12" w:rsidRPr="00000BBA">
        <w:rPr>
          <w:rFonts w:ascii="Verdana" w:hAnsi="Verdana"/>
          <w:sz w:val="18"/>
          <w:szCs w:val="18"/>
        </w:rPr>
        <w:t xml:space="preserve"> </w:t>
      </w:r>
      <w:r w:rsidRPr="00000BBA">
        <w:rPr>
          <w:rFonts w:ascii="Verdana" w:hAnsi="Verdana"/>
          <w:sz w:val="18"/>
          <w:szCs w:val="18"/>
        </w:rPr>
        <w:t>овог члана Агенција доставља Секретаријату.</w:t>
      </w:r>
    </w:p>
    <w:p w14:paraId="608FC7A3" w14:textId="32267B5F" w:rsidR="00D70431" w:rsidRPr="00000BBA" w:rsidRDefault="00D70431" w:rsidP="00000BBA">
      <w:pPr>
        <w:ind w:firstLine="708"/>
        <w:jc w:val="both"/>
        <w:rPr>
          <w:rFonts w:ascii="Verdana" w:hAnsi="Verdana"/>
          <w:sz w:val="18"/>
          <w:szCs w:val="18"/>
        </w:rPr>
      </w:pPr>
      <w:r w:rsidRPr="00000BBA">
        <w:rPr>
          <w:rFonts w:ascii="Verdana" w:hAnsi="Verdana"/>
          <w:sz w:val="18"/>
          <w:szCs w:val="18"/>
        </w:rPr>
        <w:t xml:space="preserve">На основу извештаја и података из става </w:t>
      </w:r>
      <w:r w:rsidR="00AB6831" w:rsidRPr="00000BBA">
        <w:rPr>
          <w:rFonts w:ascii="Verdana" w:hAnsi="Verdana"/>
          <w:sz w:val="18"/>
          <w:szCs w:val="18"/>
        </w:rPr>
        <w:t>6</w:t>
      </w:r>
      <w:r w:rsidRPr="00000BBA">
        <w:rPr>
          <w:rFonts w:ascii="Verdana" w:hAnsi="Verdana"/>
          <w:sz w:val="18"/>
          <w:szCs w:val="18"/>
        </w:rPr>
        <w:t xml:space="preserve">. овог члана, Агенција прати динамику реализације инвестиционог пројекта у току реализације инвестиционог пројекта. </w:t>
      </w:r>
    </w:p>
    <w:p w14:paraId="06EA93EE" w14:textId="24B8CA51" w:rsidR="00D70431" w:rsidRPr="00000BBA" w:rsidRDefault="00D70431" w:rsidP="00000BBA">
      <w:pPr>
        <w:ind w:firstLine="708"/>
        <w:jc w:val="both"/>
        <w:rPr>
          <w:rFonts w:ascii="Verdana" w:hAnsi="Verdana"/>
          <w:sz w:val="18"/>
          <w:szCs w:val="18"/>
        </w:rPr>
      </w:pPr>
      <w:r w:rsidRPr="00000BBA">
        <w:rPr>
          <w:rFonts w:ascii="Verdana" w:hAnsi="Verdana"/>
          <w:sz w:val="18"/>
          <w:szCs w:val="18"/>
        </w:rPr>
        <w:t xml:space="preserve">Ако се утврди да је ради даљег поступања </w:t>
      </w:r>
      <w:r w:rsidR="00876F28" w:rsidRPr="00000BBA">
        <w:rPr>
          <w:rFonts w:ascii="Verdana" w:hAnsi="Verdana"/>
          <w:sz w:val="18"/>
          <w:szCs w:val="18"/>
        </w:rPr>
        <w:t xml:space="preserve">– </w:t>
      </w:r>
      <w:r w:rsidRPr="00000BBA">
        <w:rPr>
          <w:rFonts w:ascii="Verdana" w:hAnsi="Verdana"/>
          <w:sz w:val="18"/>
          <w:szCs w:val="18"/>
        </w:rPr>
        <w:t xml:space="preserve">имајући у виду предметни инвестициони пројекат </w:t>
      </w:r>
      <w:r w:rsidR="00876F28" w:rsidRPr="00000BBA">
        <w:rPr>
          <w:rFonts w:ascii="Verdana" w:hAnsi="Verdana"/>
          <w:sz w:val="18"/>
          <w:szCs w:val="18"/>
        </w:rPr>
        <w:t xml:space="preserve">– </w:t>
      </w:r>
      <w:r w:rsidRPr="00000BBA">
        <w:rPr>
          <w:rFonts w:ascii="Verdana" w:hAnsi="Verdana"/>
          <w:sz w:val="18"/>
          <w:szCs w:val="18"/>
        </w:rPr>
        <w:t xml:space="preserve">потребна </w:t>
      </w:r>
      <w:r w:rsidR="00757F77" w:rsidRPr="00000BBA">
        <w:rPr>
          <w:rFonts w:ascii="Verdana" w:hAnsi="Verdana"/>
          <w:sz w:val="18"/>
          <w:szCs w:val="18"/>
        </w:rPr>
        <w:t>препорука</w:t>
      </w:r>
      <w:r w:rsidRPr="00000BBA">
        <w:rPr>
          <w:rFonts w:ascii="Verdana" w:hAnsi="Verdana"/>
          <w:sz w:val="18"/>
          <w:szCs w:val="18"/>
        </w:rPr>
        <w:t xml:space="preserve"> </w:t>
      </w:r>
      <w:r w:rsidR="000C6CD4" w:rsidRPr="00000BBA">
        <w:rPr>
          <w:rFonts w:ascii="Verdana" w:hAnsi="Verdana"/>
          <w:sz w:val="18"/>
          <w:szCs w:val="18"/>
        </w:rPr>
        <w:t>Секретаријата</w:t>
      </w:r>
      <w:r w:rsidRPr="00000BBA">
        <w:rPr>
          <w:rFonts w:ascii="Verdana" w:hAnsi="Verdana"/>
          <w:sz w:val="18"/>
          <w:szCs w:val="18"/>
        </w:rPr>
        <w:t xml:space="preserve">, на основу документације из става </w:t>
      </w:r>
      <w:r w:rsidR="00AB6831" w:rsidRPr="00000BBA">
        <w:rPr>
          <w:rFonts w:ascii="Verdana" w:hAnsi="Verdana"/>
          <w:sz w:val="18"/>
          <w:szCs w:val="18"/>
        </w:rPr>
        <w:t>6</w:t>
      </w:r>
      <w:r w:rsidRPr="00000BBA">
        <w:rPr>
          <w:rFonts w:ascii="Verdana" w:hAnsi="Verdana"/>
          <w:sz w:val="18"/>
          <w:szCs w:val="18"/>
        </w:rPr>
        <w:t>, Агенција сачињава извештај о току реализације инвестиционог пројекта, који доставља</w:t>
      </w:r>
      <w:r w:rsidR="005C50F7" w:rsidRPr="00000BBA">
        <w:rPr>
          <w:rFonts w:ascii="Verdana" w:hAnsi="Verdana"/>
          <w:sz w:val="18"/>
          <w:szCs w:val="18"/>
        </w:rPr>
        <w:t xml:space="preserve"> </w:t>
      </w:r>
      <w:r w:rsidR="00136134" w:rsidRPr="00000BBA">
        <w:rPr>
          <w:rFonts w:ascii="Verdana" w:hAnsi="Verdana"/>
          <w:sz w:val="18"/>
          <w:szCs w:val="18"/>
        </w:rPr>
        <w:t>С</w:t>
      </w:r>
      <w:r w:rsidR="005C50F7" w:rsidRPr="00000BBA">
        <w:rPr>
          <w:rFonts w:ascii="Verdana" w:hAnsi="Verdana"/>
          <w:sz w:val="18"/>
          <w:szCs w:val="18"/>
        </w:rPr>
        <w:t>екретаријату</w:t>
      </w:r>
      <w:r w:rsidRPr="00000BBA">
        <w:rPr>
          <w:rFonts w:ascii="Verdana" w:hAnsi="Verdana"/>
          <w:sz w:val="18"/>
          <w:szCs w:val="18"/>
        </w:rPr>
        <w:t xml:space="preserve"> на разматрање и одлучивање, а по претходно прибављеном предлогу мера од Секретаријата. </w:t>
      </w:r>
    </w:p>
    <w:p w14:paraId="7039D186" w14:textId="460CC2EA" w:rsidR="00D70431" w:rsidRPr="00000BBA" w:rsidRDefault="00D70431" w:rsidP="00000BBA">
      <w:pPr>
        <w:ind w:firstLine="708"/>
        <w:jc w:val="both"/>
        <w:rPr>
          <w:rFonts w:ascii="Verdana" w:hAnsi="Verdana"/>
          <w:sz w:val="18"/>
          <w:szCs w:val="18"/>
        </w:rPr>
      </w:pPr>
      <w:r w:rsidRPr="00000BBA">
        <w:rPr>
          <w:rFonts w:ascii="Verdana" w:hAnsi="Verdana"/>
          <w:sz w:val="18"/>
          <w:szCs w:val="18"/>
        </w:rPr>
        <w:t xml:space="preserve">Извештај из става </w:t>
      </w:r>
      <w:r w:rsidR="00AB6831" w:rsidRPr="00000BBA">
        <w:rPr>
          <w:rFonts w:ascii="Verdana" w:hAnsi="Verdana"/>
          <w:sz w:val="18"/>
          <w:szCs w:val="18"/>
        </w:rPr>
        <w:t>8</w:t>
      </w:r>
      <w:r w:rsidRPr="00000BBA">
        <w:rPr>
          <w:rFonts w:ascii="Verdana" w:hAnsi="Verdana"/>
          <w:sz w:val="18"/>
          <w:szCs w:val="18"/>
        </w:rPr>
        <w:t xml:space="preserve">. овог члана садржи податке и информације о свим елементима инвестиционог пројекта, а обавезно садржи: </w:t>
      </w:r>
    </w:p>
    <w:p w14:paraId="7527E721" w14:textId="77777777" w:rsidR="00D70431" w:rsidRPr="00000BBA" w:rsidRDefault="00D70431" w:rsidP="00D70431">
      <w:pPr>
        <w:jc w:val="both"/>
        <w:rPr>
          <w:rFonts w:ascii="Verdana" w:hAnsi="Verdana"/>
          <w:sz w:val="18"/>
          <w:szCs w:val="18"/>
        </w:rPr>
      </w:pPr>
      <w:r w:rsidRPr="00000BBA">
        <w:rPr>
          <w:rFonts w:ascii="Verdana" w:hAnsi="Verdana"/>
          <w:sz w:val="18"/>
          <w:szCs w:val="18"/>
        </w:rPr>
        <w:t xml:space="preserve">1) резиме извештаја независног ревизора о ревизији пројекта који садржи проверу усаглашености са свим одредбама Уговора; </w:t>
      </w:r>
    </w:p>
    <w:p w14:paraId="16DADB18" w14:textId="77777777" w:rsidR="00D70431" w:rsidRPr="00000BBA" w:rsidRDefault="00D70431" w:rsidP="00D70431">
      <w:pPr>
        <w:jc w:val="both"/>
        <w:rPr>
          <w:rFonts w:ascii="Verdana" w:hAnsi="Verdana"/>
          <w:sz w:val="18"/>
          <w:szCs w:val="18"/>
        </w:rPr>
      </w:pPr>
      <w:r w:rsidRPr="00000BBA">
        <w:rPr>
          <w:rFonts w:ascii="Verdana" w:hAnsi="Verdana"/>
          <w:sz w:val="18"/>
          <w:szCs w:val="18"/>
        </w:rPr>
        <w:t xml:space="preserve">2) информације о висини улагања корисника средстава у односу на елементе улагања наведене у Пријави за доделу средстава, Уговору, односно инвестиционом пројекту; </w:t>
      </w:r>
    </w:p>
    <w:p w14:paraId="6513F62B" w14:textId="77777777" w:rsidR="00D70431" w:rsidRPr="00000BBA" w:rsidRDefault="00D70431" w:rsidP="00D70431">
      <w:pPr>
        <w:jc w:val="both"/>
        <w:rPr>
          <w:rFonts w:ascii="Verdana" w:hAnsi="Verdana"/>
          <w:sz w:val="18"/>
          <w:szCs w:val="18"/>
        </w:rPr>
      </w:pPr>
      <w:r w:rsidRPr="00000BBA">
        <w:rPr>
          <w:rFonts w:ascii="Verdana" w:hAnsi="Verdana"/>
          <w:sz w:val="18"/>
          <w:szCs w:val="18"/>
        </w:rPr>
        <w:t xml:space="preserve">3) информације о динамици отварања нових радних места, односно о динамици запошљавања нових запослених на неодређено време код корисника средстава; </w:t>
      </w:r>
    </w:p>
    <w:p w14:paraId="49D7B047" w14:textId="77777777" w:rsidR="00D70431" w:rsidRPr="00000BBA" w:rsidRDefault="00D70431" w:rsidP="00D70431">
      <w:pPr>
        <w:jc w:val="both"/>
        <w:rPr>
          <w:rFonts w:ascii="Verdana" w:hAnsi="Verdana"/>
          <w:sz w:val="18"/>
          <w:szCs w:val="18"/>
        </w:rPr>
      </w:pPr>
      <w:r w:rsidRPr="00000BBA">
        <w:rPr>
          <w:rFonts w:ascii="Verdana" w:hAnsi="Verdana"/>
          <w:sz w:val="18"/>
          <w:szCs w:val="18"/>
        </w:rPr>
        <w:t xml:space="preserve">4) преглед блокада по текућим рачунима корисника средстава – ако их је било; </w:t>
      </w:r>
    </w:p>
    <w:p w14:paraId="729279C5" w14:textId="77777777" w:rsidR="00D70431" w:rsidRPr="00000BBA" w:rsidRDefault="00D70431" w:rsidP="00D70431">
      <w:pPr>
        <w:jc w:val="both"/>
        <w:rPr>
          <w:rFonts w:ascii="Verdana" w:hAnsi="Verdana"/>
          <w:sz w:val="18"/>
          <w:szCs w:val="18"/>
        </w:rPr>
      </w:pPr>
      <w:r w:rsidRPr="00000BBA">
        <w:rPr>
          <w:rFonts w:ascii="Verdana" w:hAnsi="Verdana"/>
          <w:sz w:val="18"/>
          <w:szCs w:val="18"/>
        </w:rPr>
        <w:t xml:space="preserve">5) информације о проблемима с којима се инвеститор, односно корисник средстава сусреће у току реализације инвестиционог пројекта; </w:t>
      </w:r>
    </w:p>
    <w:p w14:paraId="78565C92" w14:textId="77777777" w:rsidR="00D70431" w:rsidRPr="00000BBA" w:rsidRDefault="00D70431" w:rsidP="00D70431">
      <w:pPr>
        <w:jc w:val="both"/>
        <w:rPr>
          <w:rFonts w:ascii="Verdana" w:hAnsi="Verdana"/>
          <w:sz w:val="18"/>
          <w:szCs w:val="18"/>
        </w:rPr>
      </w:pPr>
      <w:r w:rsidRPr="00000BBA">
        <w:rPr>
          <w:rFonts w:ascii="Verdana" w:hAnsi="Verdana"/>
          <w:sz w:val="18"/>
          <w:szCs w:val="18"/>
        </w:rPr>
        <w:t xml:space="preserve">6) друге информације значајне за очување финансијских, развојних и билатерално-економских интереса </w:t>
      </w:r>
      <w:r w:rsidR="00757F77" w:rsidRPr="00000BBA">
        <w:rPr>
          <w:rFonts w:ascii="Verdana" w:hAnsi="Verdana"/>
          <w:sz w:val="18"/>
          <w:szCs w:val="18"/>
        </w:rPr>
        <w:t>АП Војводине</w:t>
      </w:r>
      <w:r w:rsidRPr="00000BBA">
        <w:rPr>
          <w:rFonts w:ascii="Verdana" w:hAnsi="Verdana"/>
          <w:sz w:val="18"/>
          <w:szCs w:val="18"/>
        </w:rPr>
        <w:t xml:space="preserve">, који могу бити угрожени поступањем корисника средстава. </w:t>
      </w:r>
    </w:p>
    <w:p w14:paraId="242A3D5C" w14:textId="77777777" w:rsidR="00D70431" w:rsidRPr="00000BBA" w:rsidRDefault="00D70431" w:rsidP="00000BBA">
      <w:pPr>
        <w:ind w:firstLine="708"/>
        <w:jc w:val="both"/>
        <w:rPr>
          <w:rFonts w:ascii="Verdana" w:hAnsi="Verdana"/>
          <w:sz w:val="18"/>
          <w:szCs w:val="18"/>
        </w:rPr>
      </w:pPr>
      <w:r w:rsidRPr="00000BBA">
        <w:rPr>
          <w:rFonts w:ascii="Verdana" w:hAnsi="Verdana"/>
          <w:sz w:val="18"/>
          <w:szCs w:val="18"/>
        </w:rPr>
        <w:t xml:space="preserve">Агенција доставља Агенцији за привредне регистре списак корисника средстава по уговорима. </w:t>
      </w:r>
    </w:p>
    <w:p w14:paraId="0380B0B1" w14:textId="0636D977" w:rsidR="00B77C79" w:rsidRDefault="00B77C79" w:rsidP="00000BBA">
      <w:pPr>
        <w:spacing w:after="0"/>
        <w:ind w:firstLine="708"/>
        <w:jc w:val="both"/>
        <w:rPr>
          <w:rFonts w:ascii="Verdana" w:hAnsi="Verdana"/>
          <w:sz w:val="18"/>
          <w:szCs w:val="18"/>
        </w:rPr>
      </w:pPr>
      <w:r w:rsidRPr="00000BBA">
        <w:rPr>
          <w:rFonts w:ascii="Verdana" w:hAnsi="Verdana"/>
          <w:sz w:val="18"/>
          <w:szCs w:val="18"/>
        </w:rPr>
        <w:lastRenderedPageBreak/>
        <w:t xml:space="preserve">Агенција на свака </w:t>
      </w:r>
      <w:r w:rsidR="00260BED" w:rsidRPr="00000BBA">
        <w:rPr>
          <w:rFonts w:ascii="Verdana" w:hAnsi="Verdana"/>
          <w:sz w:val="18"/>
          <w:szCs w:val="18"/>
        </w:rPr>
        <w:t>три</w:t>
      </w:r>
      <w:r w:rsidRPr="00000BBA">
        <w:rPr>
          <w:rFonts w:ascii="Verdana" w:hAnsi="Verdana"/>
          <w:sz w:val="18"/>
          <w:szCs w:val="18"/>
        </w:rPr>
        <w:t xml:space="preserve"> </w:t>
      </w:r>
      <w:r w:rsidR="00F52F46" w:rsidRPr="00000BBA">
        <w:rPr>
          <w:rFonts w:ascii="Verdana" w:hAnsi="Verdana"/>
          <w:sz w:val="18"/>
          <w:szCs w:val="18"/>
        </w:rPr>
        <w:t>месеца</w:t>
      </w:r>
      <w:r w:rsidRPr="00000BBA">
        <w:rPr>
          <w:rFonts w:ascii="Verdana" w:hAnsi="Verdana"/>
          <w:sz w:val="18"/>
          <w:szCs w:val="18"/>
        </w:rPr>
        <w:t xml:space="preserve"> од Агенције за привредне регистре прибавља извештаје о извршеним променама регистрације код</w:t>
      </w:r>
      <w:r w:rsidR="00D70431" w:rsidRPr="00000BBA">
        <w:rPr>
          <w:rFonts w:ascii="Verdana" w:hAnsi="Verdana"/>
          <w:sz w:val="18"/>
          <w:szCs w:val="18"/>
        </w:rPr>
        <w:t xml:space="preserve"> корисника средстава</w:t>
      </w:r>
      <w:r w:rsidRPr="00000BBA">
        <w:rPr>
          <w:rFonts w:ascii="Verdana" w:hAnsi="Verdana"/>
          <w:sz w:val="18"/>
          <w:szCs w:val="18"/>
        </w:rPr>
        <w:t>.</w:t>
      </w:r>
    </w:p>
    <w:p w14:paraId="793F29B5" w14:textId="77777777" w:rsidR="00487A38" w:rsidRPr="00000BBA" w:rsidRDefault="00487A38" w:rsidP="00000BBA">
      <w:pPr>
        <w:spacing w:after="0"/>
        <w:ind w:firstLine="708"/>
        <w:jc w:val="both"/>
        <w:rPr>
          <w:rFonts w:ascii="Verdana" w:hAnsi="Verdana"/>
          <w:sz w:val="18"/>
          <w:szCs w:val="18"/>
        </w:rPr>
      </w:pPr>
    </w:p>
    <w:p w14:paraId="41E65B8B" w14:textId="77777777" w:rsidR="00344584" w:rsidRPr="00000BBA" w:rsidRDefault="00344584" w:rsidP="00344584">
      <w:pPr>
        <w:spacing w:after="0"/>
        <w:jc w:val="both"/>
        <w:rPr>
          <w:rFonts w:ascii="Verdana" w:hAnsi="Verdana"/>
          <w:sz w:val="18"/>
          <w:szCs w:val="18"/>
        </w:rPr>
      </w:pPr>
    </w:p>
    <w:p w14:paraId="7B07279A" w14:textId="77777777" w:rsidR="004B2D3E" w:rsidRPr="00000BBA" w:rsidRDefault="004B2D3E" w:rsidP="00344584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000BBA">
        <w:rPr>
          <w:rFonts w:ascii="Verdana" w:hAnsi="Verdana"/>
          <w:b/>
          <w:sz w:val="18"/>
          <w:szCs w:val="18"/>
        </w:rPr>
        <w:t>Члан 1</w:t>
      </w:r>
      <w:r w:rsidR="00440590" w:rsidRPr="00000BBA">
        <w:rPr>
          <w:rFonts w:ascii="Verdana" w:hAnsi="Verdana"/>
          <w:b/>
          <w:sz w:val="18"/>
          <w:szCs w:val="18"/>
        </w:rPr>
        <w:t>8</w:t>
      </w:r>
      <w:r w:rsidRPr="00000BBA">
        <w:rPr>
          <w:rFonts w:ascii="Verdana" w:hAnsi="Verdana"/>
          <w:b/>
          <w:sz w:val="18"/>
          <w:szCs w:val="18"/>
        </w:rPr>
        <w:t>.</w:t>
      </w:r>
    </w:p>
    <w:p w14:paraId="3D52C1AE" w14:textId="77777777" w:rsidR="00344584" w:rsidRPr="00000BBA" w:rsidRDefault="00344584" w:rsidP="00344584">
      <w:pPr>
        <w:spacing w:after="0"/>
        <w:jc w:val="center"/>
        <w:rPr>
          <w:rFonts w:ascii="Verdana" w:hAnsi="Verdana"/>
          <w:b/>
          <w:sz w:val="18"/>
          <w:szCs w:val="18"/>
        </w:rPr>
      </w:pPr>
    </w:p>
    <w:p w14:paraId="5C872CB7" w14:textId="0E68529D" w:rsidR="00D70431" w:rsidRDefault="004B2D3E" w:rsidP="00000BBA">
      <w:pPr>
        <w:spacing w:after="0"/>
        <w:ind w:firstLine="708"/>
        <w:jc w:val="both"/>
        <w:rPr>
          <w:rFonts w:ascii="Verdana" w:hAnsi="Verdana"/>
          <w:sz w:val="18"/>
          <w:szCs w:val="18"/>
        </w:rPr>
      </w:pPr>
      <w:r w:rsidRPr="00000BBA">
        <w:rPr>
          <w:rFonts w:ascii="Verdana" w:hAnsi="Verdana"/>
          <w:sz w:val="18"/>
          <w:szCs w:val="18"/>
        </w:rPr>
        <w:t>Ова покрајинска уредба ступа на снагу осмог дана од дана об</w:t>
      </w:r>
      <w:r w:rsidR="00B9127D">
        <w:rPr>
          <w:rFonts w:ascii="Verdana" w:hAnsi="Verdana"/>
          <w:sz w:val="18"/>
          <w:szCs w:val="18"/>
        </w:rPr>
        <w:t>јављивања у „Службеном листу АП</w:t>
      </w:r>
      <w:r w:rsidRPr="00000BBA">
        <w:rPr>
          <w:rFonts w:ascii="Verdana" w:hAnsi="Verdana"/>
          <w:sz w:val="18"/>
          <w:szCs w:val="18"/>
        </w:rPr>
        <w:t>В</w:t>
      </w:r>
      <w:r w:rsidRPr="00000BBA">
        <w:rPr>
          <w:rFonts w:ascii="Arial" w:hAnsi="Arial" w:cs="Arial"/>
          <w:sz w:val="18"/>
          <w:szCs w:val="18"/>
        </w:rPr>
        <w:t>ˮ</w:t>
      </w:r>
      <w:r w:rsidRPr="00000BBA">
        <w:rPr>
          <w:rFonts w:ascii="Verdana" w:hAnsi="Verdana"/>
          <w:sz w:val="18"/>
          <w:szCs w:val="18"/>
        </w:rPr>
        <w:t>.</w:t>
      </w:r>
    </w:p>
    <w:p w14:paraId="2E15BA65" w14:textId="77777777" w:rsidR="00487A38" w:rsidRDefault="00487A38" w:rsidP="00000BBA">
      <w:pPr>
        <w:spacing w:after="0"/>
        <w:ind w:firstLine="708"/>
        <w:jc w:val="both"/>
        <w:rPr>
          <w:rFonts w:ascii="Verdana" w:hAnsi="Verdana"/>
          <w:sz w:val="18"/>
          <w:szCs w:val="18"/>
        </w:rPr>
      </w:pPr>
    </w:p>
    <w:p w14:paraId="07301033" w14:textId="77777777" w:rsidR="00487A38" w:rsidRDefault="00487A38" w:rsidP="00000BBA">
      <w:pPr>
        <w:spacing w:after="0"/>
        <w:ind w:firstLine="708"/>
        <w:jc w:val="both"/>
        <w:rPr>
          <w:rFonts w:ascii="Verdana" w:hAnsi="Verdana"/>
          <w:sz w:val="18"/>
          <w:szCs w:val="18"/>
        </w:rPr>
      </w:pPr>
    </w:p>
    <w:p w14:paraId="59EA295A" w14:textId="77777777" w:rsidR="00487A38" w:rsidRDefault="00487A38" w:rsidP="00000BBA">
      <w:pPr>
        <w:spacing w:after="0"/>
        <w:ind w:firstLine="708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</w:p>
    <w:p w14:paraId="129C7EF3" w14:textId="77777777" w:rsidR="00487A38" w:rsidRDefault="00487A38" w:rsidP="00000BBA">
      <w:pPr>
        <w:spacing w:after="0"/>
        <w:ind w:firstLine="708"/>
        <w:jc w:val="both"/>
        <w:rPr>
          <w:rFonts w:ascii="Verdana" w:hAnsi="Verdana"/>
          <w:sz w:val="18"/>
          <w:szCs w:val="18"/>
        </w:rPr>
      </w:pPr>
    </w:p>
    <w:p w14:paraId="0D6BEE30" w14:textId="77777777" w:rsidR="00000BBA" w:rsidRPr="00000BBA" w:rsidRDefault="00000BBA" w:rsidP="00000BBA">
      <w:pPr>
        <w:spacing w:after="0"/>
        <w:jc w:val="center"/>
        <w:rPr>
          <w:rFonts w:ascii="Verdana" w:eastAsia="Times New Roman" w:hAnsi="Verdana" w:cs="Times New Roman"/>
          <w:b/>
          <w:sz w:val="18"/>
          <w:szCs w:val="18"/>
          <w:lang w:val="sr-Cyrl-CS"/>
        </w:rPr>
      </w:pPr>
      <w:r w:rsidRPr="00000BBA">
        <w:rPr>
          <w:rFonts w:ascii="Verdana" w:eastAsia="Times New Roman" w:hAnsi="Verdana" w:cs="Times New Roman"/>
          <w:b/>
          <w:sz w:val="18"/>
          <w:szCs w:val="18"/>
          <w:lang w:val="sr-Cyrl-CS"/>
        </w:rPr>
        <w:t>ПОКРАЈИНСКА ВЛАДА</w:t>
      </w:r>
    </w:p>
    <w:p w14:paraId="009D51A0" w14:textId="77777777" w:rsidR="00000BBA" w:rsidRPr="00000BBA" w:rsidRDefault="00000BBA" w:rsidP="00000BBA">
      <w:pPr>
        <w:spacing w:after="0"/>
        <w:jc w:val="center"/>
        <w:rPr>
          <w:rFonts w:ascii="Verdana" w:eastAsia="Times New Roman" w:hAnsi="Verdana" w:cs="Times New Roman"/>
          <w:b/>
          <w:sz w:val="18"/>
          <w:szCs w:val="18"/>
          <w:lang w:val="sr-Cyrl-C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330"/>
        <w:gridCol w:w="4336"/>
      </w:tblGrid>
      <w:tr w:rsidR="00000BBA" w:rsidRPr="00000BBA" w14:paraId="162E0488" w14:textId="77777777" w:rsidTr="005B52FE">
        <w:tc>
          <w:tcPr>
            <w:tcW w:w="2757" w:type="pct"/>
            <w:shd w:val="clear" w:color="auto" w:fill="auto"/>
          </w:tcPr>
          <w:p w14:paraId="2E5124B8" w14:textId="66E6F242" w:rsidR="00000BBA" w:rsidRPr="00000BBA" w:rsidRDefault="00000BBA" w:rsidP="00000BBA">
            <w:pPr>
              <w:spacing w:after="0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000BBA">
              <w:rPr>
                <w:rFonts w:ascii="Verdana" w:eastAsia="Times New Roman" w:hAnsi="Verdana" w:cs="Times New Roman"/>
                <w:b/>
                <w:sz w:val="18"/>
                <w:szCs w:val="18"/>
                <w:lang w:val="sr-Cyrl-CS"/>
              </w:rPr>
              <w:t>Број:  3-7/2017</w:t>
            </w:r>
          </w:p>
        </w:tc>
        <w:tc>
          <w:tcPr>
            <w:tcW w:w="2243" w:type="pct"/>
            <w:shd w:val="clear" w:color="auto" w:fill="auto"/>
          </w:tcPr>
          <w:p w14:paraId="79FA6628" w14:textId="77777777" w:rsidR="00000BBA" w:rsidRPr="00000BBA" w:rsidRDefault="00000BBA" w:rsidP="005B52FE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sr-Cyrl-CS"/>
              </w:rPr>
            </w:pPr>
            <w:r w:rsidRPr="00000BBA">
              <w:rPr>
                <w:rFonts w:ascii="Verdana" w:eastAsia="Times New Roman" w:hAnsi="Verdana" w:cs="Times New Roman"/>
                <w:b/>
                <w:sz w:val="18"/>
                <w:szCs w:val="18"/>
                <w:lang w:val="sr-Cyrl-CS"/>
              </w:rPr>
              <w:t>ПРЕДСЕДНИК</w:t>
            </w:r>
          </w:p>
        </w:tc>
      </w:tr>
      <w:tr w:rsidR="00000BBA" w:rsidRPr="00000BBA" w14:paraId="2D29F726" w14:textId="77777777" w:rsidTr="005B52FE">
        <w:tc>
          <w:tcPr>
            <w:tcW w:w="2757" w:type="pct"/>
            <w:shd w:val="clear" w:color="auto" w:fill="auto"/>
          </w:tcPr>
          <w:p w14:paraId="7E70982A" w14:textId="77777777" w:rsidR="00000BBA" w:rsidRPr="00000BBA" w:rsidRDefault="00000BBA" w:rsidP="005B52FE">
            <w:pPr>
              <w:spacing w:after="0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val="sr-Cyrl-CS"/>
              </w:rPr>
            </w:pPr>
            <w:r w:rsidRPr="00000BBA">
              <w:rPr>
                <w:rFonts w:ascii="Verdana" w:eastAsia="Times New Roman" w:hAnsi="Verdana" w:cs="Times New Roman"/>
                <w:b/>
                <w:sz w:val="18"/>
                <w:szCs w:val="18"/>
                <w:lang w:val="sr-Cyrl-CS"/>
              </w:rPr>
              <w:t>Нови Сад,</w:t>
            </w:r>
            <w:r w:rsidRPr="00000BBA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20</w:t>
            </w:r>
            <w:r w:rsidRPr="00000BBA">
              <w:rPr>
                <w:rFonts w:ascii="Verdana" w:eastAsia="Times New Roman" w:hAnsi="Verdana" w:cs="Times New Roman"/>
                <w:b/>
                <w:sz w:val="18"/>
                <w:szCs w:val="18"/>
                <w:lang w:val="sr-Cyrl-CS"/>
              </w:rPr>
              <w:t xml:space="preserve">. </w:t>
            </w:r>
            <w:r w:rsidRPr="00000BBA">
              <w:rPr>
                <w:rFonts w:ascii="Verdana" w:eastAsia="Times New Roman" w:hAnsi="Verdana" w:cs="Times New Roman"/>
                <w:b/>
                <w:sz w:val="18"/>
                <w:szCs w:val="18"/>
              </w:rPr>
              <w:t>септембар</w:t>
            </w:r>
            <w:r w:rsidRPr="00000BBA">
              <w:rPr>
                <w:rFonts w:ascii="Verdana" w:eastAsia="Times New Roman" w:hAnsi="Verdana" w:cs="Times New Roman"/>
                <w:b/>
                <w:sz w:val="18"/>
                <w:szCs w:val="18"/>
                <w:lang w:val="sr-Cyrl-CS"/>
              </w:rPr>
              <w:t xml:space="preserve"> 2017. године</w:t>
            </w:r>
          </w:p>
        </w:tc>
        <w:tc>
          <w:tcPr>
            <w:tcW w:w="2243" w:type="pct"/>
            <w:shd w:val="clear" w:color="auto" w:fill="auto"/>
          </w:tcPr>
          <w:p w14:paraId="408A7D64" w14:textId="77777777" w:rsidR="00000BBA" w:rsidRPr="00000BBA" w:rsidRDefault="00000BBA" w:rsidP="005B52FE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sr-Cyrl-CS"/>
              </w:rPr>
            </w:pPr>
            <w:r w:rsidRPr="00000BBA">
              <w:rPr>
                <w:rFonts w:ascii="Verdana" w:eastAsia="Times New Roman" w:hAnsi="Verdana" w:cs="Times New Roman"/>
                <w:b/>
                <w:sz w:val="18"/>
                <w:szCs w:val="18"/>
                <w:lang w:val="sr-Cyrl-CS"/>
              </w:rPr>
              <w:t xml:space="preserve">  Покрајинске владе</w:t>
            </w:r>
          </w:p>
          <w:p w14:paraId="1BF94204" w14:textId="77777777" w:rsidR="00000BBA" w:rsidRPr="00000BBA" w:rsidRDefault="00000BBA" w:rsidP="005B52FE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sr-Cyrl-CS"/>
              </w:rPr>
            </w:pPr>
          </w:p>
          <w:p w14:paraId="44666161" w14:textId="77777777" w:rsidR="00000BBA" w:rsidRPr="00000BBA" w:rsidRDefault="00000BBA" w:rsidP="005B52FE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sr-Cyrl-CS"/>
              </w:rPr>
            </w:pPr>
          </w:p>
          <w:p w14:paraId="26B29C7C" w14:textId="77777777" w:rsidR="00000BBA" w:rsidRPr="00000BBA" w:rsidRDefault="00000BBA" w:rsidP="005B52FE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000BBA">
              <w:rPr>
                <w:rFonts w:ascii="Verdana" w:eastAsia="Times New Roman" w:hAnsi="Verdana" w:cs="Times New Roman"/>
                <w:b/>
                <w:sz w:val="18"/>
                <w:szCs w:val="18"/>
              </w:rPr>
              <w:t>Игор Мировић</w:t>
            </w:r>
          </w:p>
        </w:tc>
      </w:tr>
    </w:tbl>
    <w:p w14:paraId="2ADD166A" w14:textId="77777777" w:rsidR="00344584" w:rsidRDefault="00344584" w:rsidP="009941B0">
      <w:pPr>
        <w:jc w:val="both"/>
      </w:pPr>
    </w:p>
    <w:sectPr w:rsidR="00344584" w:rsidSect="00277899">
      <w:footerReference w:type="default" r:id="rId9"/>
      <w:pgSz w:w="11906" w:h="16838"/>
      <w:pgMar w:top="900" w:right="1196" w:bottom="1440" w:left="126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B7A1ACC" w15:done="0"/>
  <w15:commentEx w15:paraId="4663065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574018" w14:textId="77777777" w:rsidR="0062702B" w:rsidRDefault="0062702B" w:rsidP="00440590">
      <w:pPr>
        <w:spacing w:after="0" w:line="240" w:lineRule="auto"/>
      </w:pPr>
      <w:r>
        <w:separator/>
      </w:r>
    </w:p>
  </w:endnote>
  <w:endnote w:type="continuationSeparator" w:id="0">
    <w:p w14:paraId="45215792" w14:textId="77777777" w:rsidR="0062702B" w:rsidRDefault="0062702B" w:rsidP="00440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62016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F9FBC4" w14:textId="77777777" w:rsidR="00440590" w:rsidRDefault="004405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7A3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E3C687E" w14:textId="77777777" w:rsidR="00440590" w:rsidRDefault="004405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17ED1A" w14:textId="77777777" w:rsidR="0062702B" w:rsidRDefault="0062702B" w:rsidP="00440590">
      <w:pPr>
        <w:spacing w:after="0" w:line="240" w:lineRule="auto"/>
      </w:pPr>
      <w:r>
        <w:separator/>
      </w:r>
    </w:p>
  </w:footnote>
  <w:footnote w:type="continuationSeparator" w:id="0">
    <w:p w14:paraId="1473D5CD" w14:textId="77777777" w:rsidR="0062702B" w:rsidRDefault="0062702B" w:rsidP="00440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A456F"/>
    <w:multiLevelType w:val="hybridMultilevel"/>
    <w:tmpl w:val="153ACCC6"/>
    <w:lvl w:ilvl="0" w:tplc="A5624E8E">
      <w:start w:val="2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16D0739"/>
    <w:multiLevelType w:val="hybridMultilevel"/>
    <w:tmpl w:val="EA3467A0"/>
    <w:lvl w:ilvl="0" w:tplc="806C4A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D2E1E"/>
    <w:multiLevelType w:val="hybridMultilevel"/>
    <w:tmpl w:val="1F1CC3EE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868B7"/>
    <w:multiLevelType w:val="hybridMultilevel"/>
    <w:tmpl w:val="5772318E"/>
    <w:lvl w:ilvl="0" w:tplc="0D5E39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544D68"/>
    <w:multiLevelType w:val="hybridMultilevel"/>
    <w:tmpl w:val="9A52E2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3E7CB7"/>
    <w:multiLevelType w:val="hybridMultilevel"/>
    <w:tmpl w:val="61A8BE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E02E3"/>
    <w:multiLevelType w:val="hybridMultilevel"/>
    <w:tmpl w:val="C214EF7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07E65DD"/>
    <w:multiLevelType w:val="hybridMultilevel"/>
    <w:tmpl w:val="E3D6104A"/>
    <w:lvl w:ilvl="0" w:tplc="2BD623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8D4730"/>
    <w:multiLevelType w:val="hybridMultilevel"/>
    <w:tmpl w:val="AC5839D4"/>
    <w:lvl w:ilvl="0" w:tplc="AA7E36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BE4C5C"/>
    <w:multiLevelType w:val="hybridMultilevel"/>
    <w:tmpl w:val="95100E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C37091"/>
    <w:multiLevelType w:val="hybridMultilevel"/>
    <w:tmpl w:val="23EEAD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B64D6D"/>
    <w:multiLevelType w:val="hybridMultilevel"/>
    <w:tmpl w:val="0B9CE36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994D1F"/>
    <w:multiLevelType w:val="hybridMultilevel"/>
    <w:tmpl w:val="6D7E06AA"/>
    <w:lvl w:ilvl="0" w:tplc="8EF61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F55F19"/>
    <w:multiLevelType w:val="hybridMultilevel"/>
    <w:tmpl w:val="DDCEE2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CA042E"/>
    <w:multiLevelType w:val="hybridMultilevel"/>
    <w:tmpl w:val="2C9CA8D0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11"/>
  </w:num>
  <w:num w:numId="5">
    <w:abstractNumId w:val="2"/>
  </w:num>
  <w:num w:numId="6">
    <w:abstractNumId w:val="14"/>
  </w:num>
  <w:num w:numId="7">
    <w:abstractNumId w:val="6"/>
  </w:num>
  <w:num w:numId="8">
    <w:abstractNumId w:val="1"/>
  </w:num>
  <w:num w:numId="9">
    <w:abstractNumId w:val="12"/>
  </w:num>
  <w:num w:numId="10">
    <w:abstractNumId w:val="3"/>
  </w:num>
  <w:num w:numId="11">
    <w:abstractNumId w:val="13"/>
  </w:num>
  <w:num w:numId="12">
    <w:abstractNumId w:val="5"/>
  </w:num>
  <w:num w:numId="13">
    <w:abstractNumId w:val="7"/>
  </w:num>
  <w:num w:numId="14">
    <w:abstractNumId w:val="8"/>
  </w:num>
  <w:num w:numId="1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rena Vidakovic">
    <w15:presenceInfo w15:providerId="AD" w15:userId="S-1-5-21-3988269000-3947341290-2979681626-12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E0B"/>
    <w:rsid w:val="00000BBA"/>
    <w:rsid w:val="00027D93"/>
    <w:rsid w:val="000579AB"/>
    <w:rsid w:val="00057A4A"/>
    <w:rsid w:val="000613AB"/>
    <w:rsid w:val="000A0A98"/>
    <w:rsid w:val="000B12C9"/>
    <w:rsid w:val="000C6CD4"/>
    <w:rsid w:val="000F0A44"/>
    <w:rsid w:val="0010183D"/>
    <w:rsid w:val="00133902"/>
    <w:rsid w:val="00136134"/>
    <w:rsid w:val="00142DE2"/>
    <w:rsid w:val="001B2ACA"/>
    <w:rsid w:val="001C1231"/>
    <w:rsid w:val="001C4ED2"/>
    <w:rsid w:val="001F3450"/>
    <w:rsid w:val="002017A2"/>
    <w:rsid w:val="00202593"/>
    <w:rsid w:val="00202918"/>
    <w:rsid w:val="00251393"/>
    <w:rsid w:val="00260BED"/>
    <w:rsid w:val="00277899"/>
    <w:rsid w:val="002862AD"/>
    <w:rsid w:val="00324126"/>
    <w:rsid w:val="00344584"/>
    <w:rsid w:val="00360E0B"/>
    <w:rsid w:val="003A398F"/>
    <w:rsid w:val="003F0376"/>
    <w:rsid w:val="003F41B7"/>
    <w:rsid w:val="004226AA"/>
    <w:rsid w:val="0043713B"/>
    <w:rsid w:val="00440590"/>
    <w:rsid w:val="004544DB"/>
    <w:rsid w:val="00456796"/>
    <w:rsid w:val="00465221"/>
    <w:rsid w:val="00486DCB"/>
    <w:rsid w:val="00487A38"/>
    <w:rsid w:val="004A497D"/>
    <w:rsid w:val="004B2D3E"/>
    <w:rsid w:val="004B6CAB"/>
    <w:rsid w:val="004C4BC8"/>
    <w:rsid w:val="004D67CF"/>
    <w:rsid w:val="004D73DF"/>
    <w:rsid w:val="004D761A"/>
    <w:rsid w:val="005148B7"/>
    <w:rsid w:val="00551738"/>
    <w:rsid w:val="00565886"/>
    <w:rsid w:val="00580C99"/>
    <w:rsid w:val="005823FD"/>
    <w:rsid w:val="005A2CC1"/>
    <w:rsid w:val="005B4C12"/>
    <w:rsid w:val="005C50F7"/>
    <w:rsid w:val="005C5251"/>
    <w:rsid w:val="005D19AC"/>
    <w:rsid w:val="0060401D"/>
    <w:rsid w:val="0062702B"/>
    <w:rsid w:val="006560F6"/>
    <w:rsid w:val="00656E12"/>
    <w:rsid w:val="00690CDA"/>
    <w:rsid w:val="006F4377"/>
    <w:rsid w:val="00703BBC"/>
    <w:rsid w:val="00720E35"/>
    <w:rsid w:val="007241A6"/>
    <w:rsid w:val="00725AD1"/>
    <w:rsid w:val="00742F52"/>
    <w:rsid w:val="0074406C"/>
    <w:rsid w:val="00757F77"/>
    <w:rsid w:val="007718C0"/>
    <w:rsid w:val="007772BB"/>
    <w:rsid w:val="007A1A67"/>
    <w:rsid w:val="007C6BB3"/>
    <w:rsid w:val="007E3B62"/>
    <w:rsid w:val="007F653A"/>
    <w:rsid w:val="00803067"/>
    <w:rsid w:val="00845011"/>
    <w:rsid w:val="00847A8B"/>
    <w:rsid w:val="00876F28"/>
    <w:rsid w:val="008B6BE9"/>
    <w:rsid w:val="008B6DA9"/>
    <w:rsid w:val="008E093C"/>
    <w:rsid w:val="009002C9"/>
    <w:rsid w:val="00906D6D"/>
    <w:rsid w:val="00916245"/>
    <w:rsid w:val="00921819"/>
    <w:rsid w:val="0092254B"/>
    <w:rsid w:val="0097571F"/>
    <w:rsid w:val="00985F76"/>
    <w:rsid w:val="00986D8A"/>
    <w:rsid w:val="00992834"/>
    <w:rsid w:val="009941B0"/>
    <w:rsid w:val="009A4CA4"/>
    <w:rsid w:val="009B634D"/>
    <w:rsid w:val="009D0BBB"/>
    <w:rsid w:val="009D1F73"/>
    <w:rsid w:val="00A33DEC"/>
    <w:rsid w:val="00A35859"/>
    <w:rsid w:val="00A443B5"/>
    <w:rsid w:val="00A542C5"/>
    <w:rsid w:val="00A54EA3"/>
    <w:rsid w:val="00A65CA0"/>
    <w:rsid w:val="00A864B2"/>
    <w:rsid w:val="00A86787"/>
    <w:rsid w:val="00A949C4"/>
    <w:rsid w:val="00AA090D"/>
    <w:rsid w:val="00AA799A"/>
    <w:rsid w:val="00AB40AC"/>
    <w:rsid w:val="00AB6831"/>
    <w:rsid w:val="00B255AF"/>
    <w:rsid w:val="00B77C79"/>
    <w:rsid w:val="00B82F15"/>
    <w:rsid w:val="00B9127D"/>
    <w:rsid w:val="00B95121"/>
    <w:rsid w:val="00BB567F"/>
    <w:rsid w:val="00BD45B8"/>
    <w:rsid w:val="00BD54CD"/>
    <w:rsid w:val="00BD774A"/>
    <w:rsid w:val="00C00D6D"/>
    <w:rsid w:val="00C41C87"/>
    <w:rsid w:val="00C47410"/>
    <w:rsid w:val="00C64011"/>
    <w:rsid w:val="00C67654"/>
    <w:rsid w:val="00C77AFD"/>
    <w:rsid w:val="00CA4C13"/>
    <w:rsid w:val="00CB5479"/>
    <w:rsid w:val="00CD23FB"/>
    <w:rsid w:val="00CD6C32"/>
    <w:rsid w:val="00D226F4"/>
    <w:rsid w:val="00D477F2"/>
    <w:rsid w:val="00D50E94"/>
    <w:rsid w:val="00D70431"/>
    <w:rsid w:val="00D72A9D"/>
    <w:rsid w:val="00D81F47"/>
    <w:rsid w:val="00D9249F"/>
    <w:rsid w:val="00D974C3"/>
    <w:rsid w:val="00DB39D2"/>
    <w:rsid w:val="00DC0390"/>
    <w:rsid w:val="00DD167C"/>
    <w:rsid w:val="00DE4053"/>
    <w:rsid w:val="00E02248"/>
    <w:rsid w:val="00E450A0"/>
    <w:rsid w:val="00E4539B"/>
    <w:rsid w:val="00E4688D"/>
    <w:rsid w:val="00E977AF"/>
    <w:rsid w:val="00EA5EF3"/>
    <w:rsid w:val="00EC2697"/>
    <w:rsid w:val="00EE014F"/>
    <w:rsid w:val="00F146FF"/>
    <w:rsid w:val="00F14DA6"/>
    <w:rsid w:val="00F24F18"/>
    <w:rsid w:val="00F34C35"/>
    <w:rsid w:val="00F52F46"/>
    <w:rsid w:val="00F74611"/>
    <w:rsid w:val="00FA719A"/>
    <w:rsid w:val="00FF4C8A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998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BE9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Normal3">
    <w:name w:val="Normal3"/>
    <w:basedOn w:val="Normal"/>
    <w:rsid w:val="008B6BE9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371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1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1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1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13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1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059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590"/>
  </w:style>
  <w:style w:type="paragraph" w:styleId="Footer">
    <w:name w:val="footer"/>
    <w:basedOn w:val="Normal"/>
    <w:link w:val="FooterChar"/>
    <w:uiPriority w:val="99"/>
    <w:unhideWhenUsed/>
    <w:rsid w:val="0044059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BE9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Normal3">
    <w:name w:val="Normal3"/>
    <w:basedOn w:val="Normal"/>
    <w:rsid w:val="008B6BE9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371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1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1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1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13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1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059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590"/>
  </w:style>
  <w:style w:type="paragraph" w:styleId="Footer">
    <w:name w:val="footer"/>
    <w:basedOn w:val="Normal"/>
    <w:link w:val="FooterChar"/>
    <w:uiPriority w:val="99"/>
    <w:unhideWhenUsed/>
    <w:rsid w:val="0044059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08994-7BFA-46A1-A5B9-604ED243A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2968</Words>
  <Characters>16918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Stojanov</dc:creator>
  <cp:lastModifiedBy>Dragana Dimitrijević</cp:lastModifiedBy>
  <cp:revision>13</cp:revision>
  <cp:lastPrinted>2017-09-11T08:36:00Z</cp:lastPrinted>
  <dcterms:created xsi:type="dcterms:W3CDTF">2017-09-13T07:48:00Z</dcterms:created>
  <dcterms:modified xsi:type="dcterms:W3CDTF">2017-09-21T06:53:00Z</dcterms:modified>
</cp:coreProperties>
</file>